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CF1B" w14:textId="77777777" w:rsidR="00AB0C64" w:rsidRDefault="00AB0C64" w:rsidP="00CD4792">
      <w:r>
        <w:t>Senior Executive Officer</w:t>
      </w:r>
    </w:p>
    <w:p w14:paraId="41CF1D21" w14:textId="77777777" w:rsidR="00AB0C64" w:rsidRDefault="00AB0C64" w:rsidP="00CD4792">
      <w:r>
        <w:t>Planning Department</w:t>
      </w:r>
    </w:p>
    <w:p w14:paraId="67EC03E7" w14:textId="77777777" w:rsidR="00AB0C64" w:rsidRDefault="00AB0C64" w:rsidP="00CD4792">
      <w:proofErr w:type="spellStart"/>
      <w:r>
        <w:t>Carlow</w:t>
      </w:r>
      <w:proofErr w:type="spellEnd"/>
      <w:r>
        <w:t xml:space="preserve"> County Council</w:t>
      </w:r>
    </w:p>
    <w:p w14:paraId="679C2F7C" w14:textId="77777777" w:rsidR="00AB0C64" w:rsidRDefault="00AB0C64" w:rsidP="00CD4792">
      <w:proofErr w:type="spellStart"/>
      <w:r>
        <w:t>Athy</w:t>
      </w:r>
      <w:proofErr w:type="spellEnd"/>
      <w:r>
        <w:t xml:space="preserve"> Road</w:t>
      </w:r>
    </w:p>
    <w:p w14:paraId="4EBE8A7C" w14:textId="77777777" w:rsidR="00AB0C64" w:rsidRDefault="00AB0C64" w:rsidP="00CD4792">
      <w:proofErr w:type="spellStart"/>
      <w:r>
        <w:t>Carlow</w:t>
      </w:r>
      <w:proofErr w:type="spellEnd"/>
    </w:p>
    <w:p w14:paraId="0C15D469" w14:textId="77777777" w:rsidR="00AB0C64" w:rsidRDefault="00AB0C64" w:rsidP="00CD4792">
      <w:r>
        <w:t>2</w:t>
      </w:r>
      <w:r w:rsidRPr="00AB0C64">
        <w:rPr>
          <w:vertAlign w:val="superscript"/>
        </w:rPr>
        <w:t>nd</w:t>
      </w:r>
      <w:r>
        <w:t xml:space="preserve"> September 2021</w:t>
      </w:r>
    </w:p>
    <w:p w14:paraId="7418E6BE" w14:textId="77777777" w:rsidR="00AB0C64" w:rsidRDefault="00AB0C64" w:rsidP="00CD4792"/>
    <w:p w14:paraId="38DFC370" w14:textId="77777777" w:rsidR="00CF31F5" w:rsidRDefault="00CF31F5" w:rsidP="00CD4792">
      <w:pPr>
        <w:rPr>
          <w:b/>
          <w:bCs/>
        </w:rPr>
      </w:pPr>
      <w:r w:rsidRPr="00CF31F5">
        <w:rPr>
          <w:b/>
          <w:bCs/>
        </w:rPr>
        <w:t xml:space="preserve">                     </w:t>
      </w:r>
      <w:r w:rsidR="00AB0C64" w:rsidRPr="00CF31F5">
        <w:rPr>
          <w:b/>
          <w:bCs/>
        </w:rPr>
        <w:t xml:space="preserve">Re: Draft </w:t>
      </w:r>
      <w:proofErr w:type="spellStart"/>
      <w:r w:rsidR="00AB0C64" w:rsidRPr="00CF31F5">
        <w:rPr>
          <w:b/>
          <w:bCs/>
        </w:rPr>
        <w:t>Carlow</w:t>
      </w:r>
      <w:proofErr w:type="spellEnd"/>
      <w:r w:rsidR="00AB0C64" w:rsidRPr="00CF31F5">
        <w:rPr>
          <w:b/>
          <w:bCs/>
        </w:rPr>
        <w:t xml:space="preserve"> </w:t>
      </w:r>
      <w:r w:rsidRPr="00CF31F5">
        <w:rPr>
          <w:b/>
          <w:bCs/>
        </w:rPr>
        <w:t>County Development Plan 2022-2028</w:t>
      </w:r>
    </w:p>
    <w:p w14:paraId="2EF1CBBF" w14:textId="77777777" w:rsidR="00CF31F5" w:rsidRDefault="00CF31F5" w:rsidP="00CD4792">
      <w:pPr>
        <w:rPr>
          <w:b/>
          <w:bCs/>
        </w:rPr>
      </w:pPr>
    </w:p>
    <w:p w14:paraId="10089BBE" w14:textId="77777777" w:rsidR="00CF31F5" w:rsidRDefault="00CF31F5" w:rsidP="00CD4792">
      <w:pPr>
        <w:rPr>
          <w:b/>
          <w:bCs/>
        </w:rPr>
      </w:pPr>
      <w:r w:rsidRPr="00CF31F5">
        <w:t>Dear Sir/ Madam</w:t>
      </w:r>
      <w:r w:rsidRPr="00E5295D">
        <w:t>,</w:t>
      </w:r>
    </w:p>
    <w:p w14:paraId="2B2CB66A" w14:textId="6D5EDA7F" w:rsidR="00CF31F5" w:rsidRDefault="00CF31F5" w:rsidP="00CD4792">
      <w:pPr>
        <w:rPr>
          <w:b/>
          <w:bCs/>
        </w:rPr>
      </w:pPr>
    </w:p>
    <w:p w14:paraId="20BD2F12" w14:textId="77777777" w:rsidR="00E42587" w:rsidRPr="00116266" w:rsidRDefault="00E42587" w:rsidP="00E42587">
      <w:pPr>
        <w:autoSpaceDE w:val="0"/>
        <w:autoSpaceDN w:val="0"/>
        <w:spacing w:line="240" w:lineRule="auto"/>
        <w:rPr>
          <w:rFonts w:eastAsia="Calibri" w:cstheme="minorHAnsi"/>
          <w:szCs w:val="21"/>
          <w:lang w:val="en-IE"/>
        </w:rPr>
      </w:pPr>
      <w:r w:rsidRPr="00116266">
        <w:rPr>
          <w:rFonts w:eastAsia="Calibri" w:cstheme="minorHAnsi"/>
          <w:szCs w:val="21"/>
          <w:lang w:val="en-IE"/>
        </w:rPr>
        <w:t xml:space="preserve">Since the previous plan was published there have been important policy developments which are relevant to accessible and integrated public transport. The Department of Transport (DoT) considers these should be reflected in the proposed Plan, and particularly in chapter 5 titled </w:t>
      </w:r>
      <w:r w:rsidRPr="00116266">
        <w:rPr>
          <w:rFonts w:cstheme="minorHAnsi"/>
          <w:szCs w:val="21"/>
          <w:lang w:val="en-IE"/>
        </w:rPr>
        <w:t>“Movement and Transport’.</w:t>
      </w:r>
      <w:r w:rsidRPr="00116266">
        <w:rPr>
          <w:rFonts w:eastAsia="Calibri" w:cstheme="minorHAnsi"/>
          <w:szCs w:val="21"/>
          <w:lang w:val="en-IE"/>
        </w:rPr>
        <w:t xml:space="preserve"> These include:</w:t>
      </w:r>
      <w:bookmarkStart w:id="0" w:name="_Hlk61965833"/>
    </w:p>
    <w:bookmarkEnd w:id="0"/>
    <w:p w14:paraId="14C38DC6" w14:textId="77777777" w:rsidR="00E42587" w:rsidRPr="00116266" w:rsidRDefault="00E42587" w:rsidP="00E42587">
      <w:pPr>
        <w:autoSpaceDE w:val="0"/>
        <w:autoSpaceDN w:val="0"/>
        <w:spacing w:line="240" w:lineRule="auto"/>
        <w:rPr>
          <w:rFonts w:eastAsia="Calibri" w:cstheme="minorHAnsi"/>
          <w:szCs w:val="21"/>
          <w:lang w:val="en-IE"/>
        </w:rPr>
      </w:pPr>
    </w:p>
    <w:p w14:paraId="2D229C4E" w14:textId="77777777" w:rsidR="00E42587" w:rsidRPr="00116266" w:rsidRDefault="00E42587" w:rsidP="00E42587">
      <w:pPr>
        <w:pStyle w:val="ListParagraph"/>
        <w:numPr>
          <w:ilvl w:val="0"/>
          <w:numId w:val="1"/>
        </w:numPr>
        <w:spacing w:after="0" w:line="240" w:lineRule="auto"/>
        <w:rPr>
          <w:rFonts w:eastAsia="Calibri" w:cstheme="minorHAnsi"/>
          <w:sz w:val="21"/>
          <w:szCs w:val="21"/>
          <w:lang w:val="en-IE"/>
        </w:rPr>
      </w:pPr>
      <w:r w:rsidRPr="00116266">
        <w:rPr>
          <w:rFonts w:eastAsia="Calibri" w:cstheme="minorHAnsi"/>
          <w:sz w:val="21"/>
          <w:szCs w:val="21"/>
          <w:lang w:val="en-IE"/>
        </w:rPr>
        <w:t>the publication of the “whole of Government” National Disability Inclusion Strategy (NDIS) 2017-2022, which includes specific actions assigned to Local Authorities. For example, action 108 relates to the ‘dishing’ of footpaths and action 109 relates to accessible infrastructure, including bus stops., ‘Dishing’ is where the footpath is sloped for wheelchair access and lack of the same, is often cited as a major concern for wheelchair users.</w:t>
      </w:r>
    </w:p>
    <w:p w14:paraId="23D318BB" w14:textId="77777777" w:rsidR="00E42587" w:rsidRPr="00116266" w:rsidRDefault="00E42587" w:rsidP="00E42587">
      <w:pPr>
        <w:spacing w:line="240" w:lineRule="auto"/>
        <w:rPr>
          <w:rFonts w:eastAsia="Calibri" w:cstheme="minorHAnsi"/>
          <w:szCs w:val="21"/>
          <w:lang w:val="en-IE"/>
        </w:rPr>
      </w:pPr>
    </w:p>
    <w:p w14:paraId="746880D7" w14:textId="77777777" w:rsidR="00E42587" w:rsidRPr="00116266" w:rsidRDefault="00E42587" w:rsidP="00E42587">
      <w:pPr>
        <w:pStyle w:val="ListParagraph"/>
        <w:numPr>
          <w:ilvl w:val="0"/>
          <w:numId w:val="1"/>
        </w:numPr>
        <w:spacing w:after="0" w:line="240" w:lineRule="auto"/>
        <w:rPr>
          <w:rFonts w:eastAsia="Calibri" w:cstheme="minorHAnsi"/>
          <w:sz w:val="21"/>
          <w:szCs w:val="21"/>
          <w:lang w:val="en-IE"/>
        </w:rPr>
      </w:pPr>
      <w:r w:rsidRPr="00116266">
        <w:rPr>
          <w:rFonts w:eastAsia="Calibri" w:cstheme="minorHAnsi"/>
          <w:sz w:val="21"/>
          <w:szCs w:val="21"/>
          <w:lang w:val="en-IE"/>
        </w:rPr>
        <w:t xml:space="preserve">the ratification by Ireland in 2018 of the United Nations Convention on the Rights of Persons with Disabilities (UNCRPD). The UNCRPD puts obligations on State Parties to ensure access for persons with disabilities to, inter alia, the physical environment and transportation in both urban and rural areas. </w:t>
      </w:r>
    </w:p>
    <w:p w14:paraId="6823C02C" w14:textId="77777777" w:rsidR="00E42587" w:rsidRPr="00116266" w:rsidRDefault="00E42587" w:rsidP="00E42587">
      <w:pPr>
        <w:pStyle w:val="ListParagraph"/>
        <w:rPr>
          <w:rFonts w:eastAsia="Calibri" w:cstheme="minorHAnsi"/>
          <w:sz w:val="21"/>
          <w:szCs w:val="21"/>
          <w:lang w:val="en-IE"/>
        </w:rPr>
      </w:pPr>
    </w:p>
    <w:p w14:paraId="3E9052CB" w14:textId="77777777" w:rsidR="00E42587" w:rsidRPr="00116266" w:rsidRDefault="00E42587" w:rsidP="00E42587">
      <w:pPr>
        <w:pStyle w:val="ListParagraph"/>
        <w:numPr>
          <w:ilvl w:val="0"/>
          <w:numId w:val="1"/>
        </w:numPr>
        <w:spacing w:after="0" w:line="240" w:lineRule="auto"/>
        <w:rPr>
          <w:rFonts w:cstheme="minorHAnsi"/>
          <w:color w:val="000000" w:themeColor="text1"/>
          <w:sz w:val="21"/>
          <w:szCs w:val="21"/>
          <w:lang w:val="en-IE"/>
        </w:rPr>
      </w:pPr>
      <w:r w:rsidRPr="00116266">
        <w:rPr>
          <w:rFonts w:cstheme="minorHAnsi"/>
          <w:color w:val="000000" w:themeColor="text1"/>
          <w:sz w:val="21"/>
          <w:szCs w:val="21"/>
          <w:lang w:val="en-IE"/>
        </w:rPr>
        <w:t xml:space="preserve">the </w:t>
      </w:r>
      <w:bookmarkStart w:id="1" w:name="_Hlk74924234"/>
      <w:r w:rsidRPr="00116266">
        <w:rPr>
          <w:rFonts w:cstheme="minorHAnsi"/>
          <w:color w:val="000000" w:themeColor="text1"/>
          <w:sz w:val="21"/>
          <w:szCs w:val="21"/>
          <w:lang w:val="en-IE"/>
        </w:rPr>
        <w:t xml:space="preserve">DMURS Interim Advice Note – Covid-19 Pandemic Response which </w:t>
      </w:r>
      <w:bookmarkEnd w:id="1"/>
      <w:r w:rsidRPr="00116266">
        <w:rPr>
          <w:rFonts w:cstheme="minorHAnsi"/>
          <w:color w:val="000000" w:themeColor="text1"/>
          <w:sz w:val="21"/>
          <w:szCs w:val="21"/>
          <w:lang w:val="en-IE"/>
        </w:rPr>
        <w:t xml:space="preserve">was published on the DMURS website in 2020. It includes guidance that designers should ensure that measures align with the principles of universal design, consider Government policy on accessibility for people with disabilities and consult people with disabilities to further appraise measures. References in the draft Plan to the 2019 version of DMURS should be replaced with references to the 2020 DMURS Interim Advice Note – Covid-19 Pandemic Response.  </w:t>
      </w:r>
    </w:p>
    <w:p w14:paraId="41C5046C" w14:textId="77777777" w:rsidR="00E42587" w:rsidRPr="00116266" w:rsidRDefault="00E42587" w:rsidP="00E42587">
      <w:pPr>
        <w:spacing w:line="240" w:lineRule="auto"/>
        <w:rPr>
          <w:rFonts w:cstheme="minorHAnsi"/>
          <w:color w:val="000000" w:themeColor="text1"/>
          <w:szCs w:val="21"/>
          <w:lang w:val="en-IE"/>
        </w:rPr>
      </w:pPr>
    </w:p>
    <w:p w14:paraId="3E47726F" w14:textId="77777777" w:rsidR="00E42587" w:rsidRPr="00116266" w:rsidRDefault="00E42587" w:rsidP="00E42587">
      <w:pPr>
        <w:pStyle w:val="ListParagraph"/>
        <w:numPr>
          <w:ilvl w:val="0"/>
          <w:numId w:val="1"/>
        </w:numPr>
        <w:spacing w:line="240" w:lineRule="auto"/>
        <w:rPr>
          <w:rFonts w:cstheme="minorHAnsi"/>
          <w:sz w:val="21"/>
          <w:szCs w:val="21"/>
        </w:rPr>
      </w:pPr>
      <w:r w:rsidRPr="00116266">
        <w:rPr>
          <w:rFonts w:cstheme="minorHAnsi"/>
          <w:sz w:val="21"/>
          <w:szCs w:val="21"/>
        </w:rPr>
        <w:t>To make public transport fully accessible to people with disabilities requires a ‘whole journey approach’ which refers to all elements that constitute a journey from the starting point to destination. Local Authorities are a key stakeholder in this regard in the context of ensuring a universal design approach to the built environment, including footpaths, cycle paths, roads, pedestrian crossing points, town greenways and bus stops/shelters. The DoT welcomes the Council’s Accessibility policy (</w:t>
      </w:r>
      <w:proofErr w:type="gramStart"/>
      <w:r w:rsidRPr="00116266">
        <w:rPr>
          <w:rFonts w:cstheme="minorHAnsi"/>
          <w:sz w:val="21"/>
          <w:szCs w:val="21"/>
        </w:rPr>
        <w:t>ref :AC</w:t>
      </w:r>
      <w:proofErr w:type="gramEnd"/>
      <w:r w:rsidRPr="00116266">
        <w:rPr>
          <w:rFonts w:cstheme="minorHAnsi"/>
          <w:sz w:val="21"/>
          <w:szCs w:val="21"/>
        </w:rPr>
        <w:t xml:space="preserve"> P1, Chapter 5.17)  ‘to support suitable access for people with disability, including improvements to buildings, streets and public spaces’.</w:t>
      </w:r>
    </w:p>
    <w:p w14:paraId="55FDE5F0" w14:textId="77777777" w:rsidR="00E42587" w:rsidRPr="00116266" w:rsidRDefault="00E42587" w:rsidP="00E42587">
      <w:pPr>
        <w:pStyle w:val="ListParagraph"/>
        <w:rPr>
          <w:rFonts w:cstheme="minorHAnsi"/>
          <w:sz w:val="21"/>
          <w:szCs w:val="21"/>
        </w:rPr>
      </w:pPr>
    </w:p>
    <w:p w14:paraId="086B0B52" w14:textId="77777777" w:rsidR="00E42587" w:rsidRPr="00116266" w:rsidRDefault="00E42587" w:rsidP="00E42587">
      <w:pPr>
        <w:pStyle w:val="ListParagraph"/>
        <w:numPr>
          <w:ilvl w:val="0"/>
          <w:numId w:val="1"/>
        </w:numPr>
        <w:spacing w:after="0" w:line="240" w:lineRule="auto"/>
        <w:rPr>
          <w:rFonts w:eastAsia="Calibri" w:cstheme="minorHAnsi"/>
          <w:sz w:val="21"/>
          <w:szCs w:val="21"/>
          <w:lang w:val="en-IE"/>
        </w:rPr>
      </w:pPr>
      <w:r w:rsidRPr="00116266">
        <w:rPr>
          <w:rFonts w:eastAsia="Calibri" w:cstheme="minorHAnsi"/>
          <w:sz w:val="21"/>
          <w:szCs w:val="21"/>
          <w:lang w:val="en-IE"/>
        </w:rPr>
        <w:t>the publication by the National Transport Authority (NTA) of its ‘Local Link Rural Transport Programme Strategic Plan 2018 to 2022’. Its mission statement is “</w:t>
      </w:r>
      <w:r w:rsidRPr="00116266">
        <w:rPr>
          <w:rFonts w:eastAsia="Calibri" w:cstheme="minorHAnsi"/>
          <w:i/>
          <w:iCs/>
          <w:sz w:val="21"/>
          <w:szCs w:val="21"/>
          <w:lang w:val="en-IE"/>
        </w:rPr>
        <w:t>to provide a quality nationwide community based public transport system in rural Ireland which responds to local needs</w:t>
      </w:r>
      <w:r w:rsidRPr="00116266">
        <w:rPr>
          <w:rFonts w:eastAsia="Calibri" w:cstheme="minorHAnsi"/>
          <w:sz w:val="21"/>
          <w:szCs w:val="21"/>
          <w:lang w:val="en-IE"/>
        </w:rPr>
        <w:t xml:space="preserve">.” Its key priorities include the reduction of </w:t>
      </w:r>
      <w:r w:rsidRPr="00116266">
        <w:rPr>
          <w:rFonts w:eastAsia="Calibri" w:cstheme="minorHAnsi"/>
          <w:sz w:val="21"/>
          <w:szCs w:val="21"/>
          <w:lang w:val="en-IE"/>
        </w:rPr>
        <w:lastRenderedPageBreak/>
        <w:t xml:space="preserve">social exclusion and the integration of rural transport services with other public transport services. In addition, one of its key objectives is greater interaction/co-ordination with Local Authorities regarding the assessment of strategic transport needs and in the development of proposed transport plans for local areas. The DoT notes, section 5.5.2 </w:t>
      </w:r>
      <w:proofErr w:type="gramStart"/>
      <w:r w:rsidRPr="00116266">
        <w:rPr>
          <w:rFonts w:eastAsia="Calibri" w:cstheme="minorHAnsi"/>
          <w:sz w:val="21"/>
          <w:szCs w:val="21"/>
          <w:lang w:val="en-IE"/>
        </w:rPr>
        <w:t>Bus</w:t>
      </w:r>
      <w:proofErr w:type="gramEnd"/>
      <w:r w:rsidRPr="00116266">
        <w:rPr>
          <w:rFonts w:eastAsia="Calibri" w:cstheme="minorHAnsi"/>
          <w:sz w:val="21"/>
          <w:szCs w:val="21"/>
          <w:lang w:val="en-IE"/>
        </w:rPr>
        <w:t xml:space="preserve"> and the paragraphs on Local Link. </w:t>
      </w:r>
    </w:p>
    <w:p w14:paraId="0D9E082F" w14:textId="63784AFB" w:rsidR="00E42587" w:rsidRPr="00116266" w:rsidRDefault="00E42587" w:rsidP="00E42587">
      <w:pPr>
        <w:pStyle w:val="ListParagraph"/>
        <w:rPr>
          <w:rFonts w:eastAsia="Calibri" w:cstheme="minorHAnsi"/>
          <w:sz w:val="21"/>
          <w:szCs w:val="21"/>
          <w:lang w:val="en-IE"/>
        </w:rPr>
      </w:pPr>
    </w:p>
    <w:p w14:paraId="18E162B1" w14:textId="1993DC2C" w:rsidR="00D45D20" w:rsidRPr="00116266" w:rsidRDefault="00D45D20" w:rsidP="00E42587">
      <w:pPr>
        <w:pStyle w:val="ListParagraph"/>
        <w:rPr>
          <w:rFonts w:eastAsia="Calibri" w:cstheme="minorHAnsi"/>
          <w:sz w:val="21"/>
          <w:szCs w:val="21"/>
          <w:lang w:val="en-IE"/>
        </w:rPr>
      </w:pPr>
    </w:p>
    <w:p w14:paraId="18A157A6" w14:textId="1E177825" w:rsidR="00D45D20" w:rsidRPr="00116266" w:rsidRDefault="00D45D20" w:rsidP="00D45D20">
      <w:pPr>
        <w:rPr>
          <w:rFonts w:ascii="Calibri" w:hAnsi="Calibri"/>
          <w:szCs w:val="21"/>
        </w:rPr>
      </w:pPr>
      <w:r w:rsidRPr="00116266">
        <w:rPr>
          <w:szCs w:val="21"/>
        </w:rPr>
        <w:t xml:space="preserve">Please note </w:t>
      </w:r>
      <w:r w:rsidRPr="00116266">
        <w:rPr>
          <w:szCs w:val="21"/>
        </w:rPr>
        <w:t xml:space="preserve">Section 5.1.1 </w:t>
      </w:r>
      <w:proofErr w:type="gramStart"/>
      <w:r w:rsidRPr="00116266">
        <w:rPr>
          <w:szCs w:val="21"/>
        </w:rPr>
        <w:t>makes reference</w:t>
      </w:r>
      <w:proofErr w:type="gramEnd"/>
      <w:r w:rsidRPr="00116266">
        <w:rPr>
          <w:szCs w:val="21"/>
        </w:rPr>
        <w:t xml:space="preserve"> to PLUTO, which was the working title for the Department of Transport’s forthcoming land transport investment framework, but which is no longer in use. </w:t>
      </w:r>
      <w:r w:rsidRPr="00116266">
        <w:rPr>
          <w:szCs w:val="21"/>
        </w:rPr>
        <w:t xml:space="preserve">It is suggested </w:t>
      </w:r>
      <w:r w:rsidRPr="00116266">
        <w:rPr>
          <w:szCs w:val="21"/>
        </w:rPr>
        <w:t>that the first sentence below, which is currently in the draft, is replaced with the second.</w:t>
      </w:r>
    </w:p>
    <w:p w14:paraId="00AC41AB" w14:textId="77777777" w:rsidR="00D45D20" w:rsidRPr="00116266" w:rsidRDefault="00D45D20" w:rsidP="00D45D20">
      <w:pPr>
        <w:rPr>
          <w:szCs w:val="21"/>
        </w:rPr>
      </w:pPr>
    </w:p>
    <w:p w14:paraId="6B5FDFBC" w14:textId="77777777" w:rsidR="00D45D20" w:rsidRPr="00116266" w:rsidRDefault="00D45D20" w:rsidP="00D45D20">
      <w:pPr>
        <w:rPr>
          <w:szCs w:val="21"/>
        </w:rPr>
      </w:pPr>
      <w:r w:rsidRPr="00116266">
        <w:rPr>
          <w:szCs w:val="21"/>
        </w:rPr>
        <w:t xml:space="preserve">“The national investment priorities that will underpin the implementation of the National Planning Framework are contained in The National Development Plan 2018-2027 and will be further supported by the publication of the </w:t>
      </w:r>
      <w:proofErr w:type="gramStart"/>
      <w:r w:rsidRPr="00116266">
        <w:rPr>
          <w:szCs w:val="21"/>
        </w:rPr>
        <w:t>forthcoming  “</w:t>
      </w:r>
      <w:proofErr w:type="gramEnd"/>
      <w:r w:rsidRPr="00116266">
        <w:rPr>
          <w:szCs w:val="21"/>
        </w:rPr>
        <w:t xml:space="preserve">Planning Land Use and Transport – Outlook 2040”  (in preparation by The Department of Transport, Tourism and Sport). PLUTO will comprise a long-term framework to support the </w:t>
      </w:r>
      <w:proofErr w:type="spellStart"/>
      <w:r w:rsidRPr="00116266">
        <w:rPr>
          <w:szCs w:val="21"/>
        </w:rPr>
        <w:t>prioritisation</w:t>
      </w:r>
      <w:proofErr w:type="spellEnd"/>
      <w:r w:rsidRPr="00116266">
        <w:rPr>
          <w:szCs w:val="21"/>
        </w:rPr>
        <w:t xml:space="preserve"> of transport interventions and investment.”</w:t>
      </w:r>
    </w:p>
    <w:p w14:paraId="58172C5A" w14:textId="77777777" w:rsidR="00D45D20" w:rsidRPr="00116266" w:rsidRDefault="00D45D20" w:rsidP="00D45D20">
      <w:pPr>
        <w:rPr>
          <w:szCs w:val="21"/>
        </w:rPr>
      </w:pPr>
    </w:p>
    <w:p w14:paraId="0C0D6439" w14:textId="14684693" w:rsidR="00D45D20" w:rsidRPr="00116266" w:rsidRDefault="00D45D20" w:rsidP="00D45D20">
      <w:pPr>
        <w:rPr>
          <w:szCs w:val="21"/>
        </w:rPr>
      </w:pPr>
      <w:r w:rsidRPr="00116266">
        <w:rPr>
          <w:szCs w:val="21"/>
        </w:rPr>
        <w:t>“The national investment priorities that will underpin the implementation of the National Planning Framework are contained in The National Development Plan 2018-2027 and will be further supported by the publication of the Department of Transport’s forthcoming long-term investment framework for land transport.”</w:t>
      </w:r>
    </w:p>
    <w:p w14:paraId="7F6842A6" w14:textId="5DD1E4EC" w:rsidR="00237BED" w:rsidRPr="00116266" w:rsidRDefault="00237BED" w:rsidP="00237BED">
      <w:pPr>
        <w:pStyle w:val="BodyText"/>
        <w:rPr>
          <w:szCs w:val="21"/>
        </w:rPr>
      </w:pPr>
    </w:p>
    <w:p w14:paraId="19419CB1" w14:textId="41E02BF5" w:rsidR="00237BED" w:rsidRDefault="00237BED" w:rsidP="00237BED">
      <w:pPr>
        <w:rPr>
          <w:szCs w:val="21"/>
          <w:lang w:eastAsia="en-IE"/>
        </w:rPr>
      </w:pPr>
      <w:r w:rsidRPr="00116266">
        <w:rPr>
          <w:szCs w:val="21"/>
          <w:lang w:eastAsia="en-IE"/>
        </w:rPr>
        <w:t>Also</w:t>
      </w:r>
      <w:r w:rsidR="00116266" w:rsidRPr="00116266">
        <w:rPr>
          <w:szCs w:val="21"/>
          <w:lang w:eastAsia="en-IE"/>
        </w:rPr>
        <w:t>,</w:t>
      </w:r>
      <w:r w:rsidRPr="00116266">
        <w:rPr>
          <w:szCs w:val="21"/>
          <w:lang w:eastAsia="en-IE"/>
        </w:rPr>
        <w:t xml:space="preserve"> to note that the</w:t>
      </w:r>
      <w:r w:rsidRPr="00116266">
        <w:rPr>
          <w:szCs w:val="21"/>
          <w:lang w:eastAsia="en-IE"/>
        </w:rPr>
        <w:t xml:space="preserve"> Draft </w:t>
      </w:r>
      <w:proofErr w:type="spellStart"/>
      <w:r w:rsidRPr="00116266">
        <w:rPr>
          <w:szCs w:val="21"/>
          <w:lang w:eastAsia="en-IE"/>
        </w:rPr>
        <w:t>Carlow</w:t>
      </w:r>
      <w:proofErr w:type="spellEnd"/>
      <w:r w:rsidRPr="00116266">
        <w:rPr>
          <w:szCs w:val="21"/>
          <w:lang w:eastAsia="en-IE"/>
        </w:rPr>
        <w:t xml:space="preserve"> Development Plan</w:t>
      </w:r>
      <w:r w:rsidRPr="00116266">
        <w:rPr>
          <w:szCs w:val="21"/>
          <w:lang w:eastAsia="en-IE"/>
        </w:rPr>
        <w:t xml:space="preserve"> refers to </w:t>
      </w:r>
      <w:r w:rsidRPr="00116266">
        <w:rPr>
          <w:szCs w:val="21"/>
          <w:lang w:eastAsia="en-IE"/>
        </w:rPr>
        <w:t>Department of Transport (</w:t>
      </w:r>
      <w:r w:rsidRPr="00116266">
        <w:rPr>
          <w:szCs w:val="21"/>
          <w:lang w:eastAsia="en-IE"/>
        </w:rPr>
        <w:t>D</w:t>
      </w:r>
      <w:r w:rsidRPr="00116266">
        <w:rPr>
          <w:szCs w:val="21"/>
          <w:lang w:eastAsia="en-IE"/>
        </w:rPr>
        <w:t>o</w:t>
      </w:r>
      <w:r w:rsidRPr="00116266">
        <w:rPr>
          <w:szCs w:val="21"/>
          <w:lang w:eastAsia="en-IE"/>
        </w:rPr>
        <w:t>T</w:t>
      </w:r>
      <w:r w:rsidRPr="00116266">
        <w:rPr>
          <w:szCs w:val="21"/>
          <w:lang w:eastAsia="en-IE"/>
        </w:rPr>
        <w:t>)</w:t>
      </w:r>
      <w:r w:rsidRPr="00116266">
        <w:rPr>
          <w:szCs w:val="21"/>
          <w:lang w:eastAsia="en-IE"/>
        </w:rPr>
        <w:t xml:space="preserve"> by its old acronym of DTTAS. </w:t>
      </w:r>
      <w:r w:rsidRPr="00116266">
        <w:rPr>
          <w:szCs w:val="21"/>
          <w:lang w:eastAsia="en-IE"/>
        </w:rPr>
        <w:t xml:space="preserve">Could you please </w:t>
      </w:r>
      <w:r w:rsidR="00294A30" w:rsidRPr="00116266">
        <w:rPr>
          <w:szCs w:val="21"/>
          <w:lang w:eastAsia="en-IE"/>
        </w:rPr>
        <w:t xml:space="preserve">review and </w:t>
      </w:r>
      <w:r w:rsidRPr="00116266">
        <w:rPr>
          <w:szCs w:val="21"/>
          <w:lang w:eastAsia="en-IE"/>
        </w:rPr>
        <w:t xml:space="preserve">make the necessary </w:t>
      </w:r>
      <w:proofErr w:type="gramStart"/>
      <w:r w:rsidRPr="00116266">
        <w:rPr>
          <w:szCs w:val="21"/>
          <w:lang w:eastAsia="en-IE"/>
        </w:rPr>
        <w:t>amendmen</w:t>
      </w:r>
      <w:r w:rsidR="00294A30" w:rsidRPr="00116266">
        <w:rPr>
          <w:szCs w:val="21"/>
          <w:lang w:eastAsia="en-IE"/>
        </w:rPr>
        <w:t>t.</w:t>
      </w:r>
      <w:proofErr w:type="gramEnd"/>
    </w:p>
    <w:p w14:paraId="500340C7" w14:textId="27D8F44D" w:rsidR="00116266" w:rsidRDefault="00116266" w:rsidP="00116266">
      <w:pPr>
        <w:pStyle w:val="BodyText"/>
        <w:rPr>
          <w:lang w:eastAsia="en-IE"/>
        </w:rPr>
      </w:pPr>
    </w:p>
    <w:p w14:paraId="4920F7ED" w14:textId="77777777" w:rsidR="00116266" w:rsidRPr="00116266" w:rsidRDefault="00116266" w:rsidP="00116266">
      <w:pPr>
        <w:pStyle w:val="BodyText"/>
        <w:rPr>
          <w:lang w:eastAsia="en-IE"/>
        </w:rPr>
      </w:pPr>
    </w:p>
    <w:p w14:paraId="602F1523" w14:textId="094AD475" w:rsidR="00294A30" w:rsidRPr="00116266" w:rsidRDefault="00294A30" w:rsidP="00294A30">
      <w:pPr>
        <w:pStyle w:val="BodyText"/>
        <w:rPr>
          <w:szCs w:val="21"/>
          <w:lang w:eastAsia="en-IE"/>
        </w:rPr>
      </w:pPr>
    </w:p>
    <w:p w14:paraId="16C53FD5" w14:textId="10D423A8" w:rsidR="00294A30" w:rsidRDefault="00294A30" w:rsidP="00294A30">
      <w:pPr>
        <w:pStyle w:val="BodyText"/>
        <w:rPr>
          <w:szCs w:val="21"/>
          <w:lang w:eastAsia="en-IE"/>
        </w:rPr>
      </w:pPr>
      <w:r w:rsidRPr="00116266">
        <w:rPr>
          <w:szCs w:val="21"/>
          <w:lang w:eastAsia="en-IE"/>
        </w:rPr>
        <w:t>Yours sincerely,</w:t>
      </w:r>
    </w:p>
    <w:p w14:paraId="35688E5E" w14:textId="77777777" w:rsidR="00116266" w:rsidRPr="00116266" w:rsidRDefault="00116266" w:rsidP="00294A30">
      <w:pPr>
        <w:pStyle w:val="BodyText"/>
        <w:rPr>
          <w:szCs w:val="21"/>
          <w:lang w:eastAsia="en-IE"/>
        </w:rPr>
      </w:pPr>
    </w:p>
    <w:p w14:paraId="639C2AE9" w14:textId="77777777" w:rsidR="00116266" w:rsidRPr="00116266" w:rsidRDefault="00116266" w:rsidP="00116266">
      <w:pPr>
        <w:rPr>
          <w:rFonts w:eastAsiaTheme="minorEastAsia" w:cs="Arial"/>
          <w:i/>
          <w:iCs/>
          <w:noProof/>
          <w:color w:val="004D44"/>
          <w:szCs w:val="21"/>
          <w:lang w:eastAsia="en-IE"/>
        </w:rPr>
      </w:pPr>
      <w:r w:rsidRPr="00116266">
        <w:rPr>
          <w:rFonts w:eastAsiaTheme="minorEastAsia" w:cs="Arial"/>
          <w:i/>
          <w:iCs/>
          <w:noProof/>
          <w:color w:val="004D44"/>
          <w:szCs w:val="21"/>
          <w:lang w:eastAsia="en-IE"/>
        </w:rPr>
        <w:t>Reform Communications Emergency Planning</w:t>
      </w:r>
    </w:p>
    <w:p w14:paraId="7927287F" w14:textId="77777777" w:rsidR="00116266" w:rsidRDefault="00116266" w:rsidP="00116266">
      <w:pPr>
        <w:rPr>
          <w:rFonts w:eastAsiaTheme="minorEastAsia" w:cs="Arial"/>
          <w:i/>
          <w:iCs/>
          <w:noProof/>
          <w:color w:val="004D44"/>
          <w:sz w:val="24"/>
          <w:lang w:eastAsia="en-IE"/>
        </w:rPr>
      </w:pPr>
      <w:r>
        <w:rPr>
          <w:rFonts w:eastAsiaTheme="minorEastAsia" w:cs="Arial"/>
          <w:i/>
          <w:iCs/>
          <w:noProof/>
          <w:color w:val="004D44"/>
          <w:sz w:val="18"/>
          <w:szCs w:val="18"/>
          <w:lang w:eastAsia="en-IE"/>
        </w:rPr>
        <w:t>___</w:t>
      </w:r>
    </w:p>
    <w:p w14:paraId="6E499A01" w14:textId="77777777" w:rsidR="00116266" w:rsidRDefault="00116266" w:rsidP="00116266">
      <w:pPr>
        <w:rPr>
          <w:rFonts w:eastAsiaTheme="minorEastAsia" w:cs="Arial"/>
          <w:b/>
          <w:bCs/>
          <w:noProof/>
          <w:color w:val="004D44"/>
          <w:sz w:val="18"/>
          <w:szCs w:val="18"/>
          <w:lang w:eastAsia="en-IE"/>
        </w:rPr>
      </w:pPr>
      <w:r>
        <w:rPr>
          <w:rFonts w:eastAsiaTheme="minorEastAsia" w:cs="Arial"/>
          <w:b/>
          <w:bCs/>
          <w:noProof/>
          <w:color w:val="004D44"/>
          <w:sz w:val="18"/>
          <w:szCs w:val="18"/>
          <w:lang w:eastAsia="en-IE"/>
        </w:rPr>
        <w:t>An Roinn Iompair</w:t>
      </w:r>
    </w:p>
    <w:p w14:paraId="18A5FA99" w14:textId="77777777" w:rsidR="00116266" w:rsidRDefault="00116266" w:rsidP="00116266">
      <w:pPr>
        <w:rPr>
          <w:rFonts w:eastAsiaTheme="minorEastAsia" w:cs="Arial"/>
          <w:i/>
          <w:iCs/>
          <w:noProof/>
          <w:color w:val="004D44"/>
          <w:sz w:val="18"/>
          <w:szCs w:val="18"/>
          <w:lang w:eastAsia="en-IE"/>
        </w:rPr>
      </w:pPr>
      <w:r>
        <w:rPr>
          <w:rFonts w:eastAsiaTheme="minorEastAsia" w:cs="Arial"/>
          <w:i/>
          <w:iCs/>
          <w:noProof/>
          <w:color w:val="004D44"/>
          <w:sz w:val="18"/>
          <w:szCs w:val="18"/>
          <w:lang w:eastAsia="en-IE"/>
        </w:rPr>
        <w:t>Department of Transport</w:t>
      </w:r>
    </w:p>
    <w:p w14:paraId="328B7827" w14:textId="77777777" w:rsidR="00116266" w:rsidRDefault="00116266" w:rsidP="00116266">
      <w:pPr>
        <w:rPr>
          <w:rFonts w:eastAsiaTheme="minorEastAsia" w:cs="Arial"/>
          <w:i/>
          <w:iCs/>
          <w:noProof/>
          <w:color w:val="004D44"/>
          <w:sz w:val="24"/>
          <w:lang w:eastAsia="en-IE"/>
        </w:rPr>
      </w:pPr>
    </w:p>
    <w:p w14:paraId="2B8D4F54" w14:textId="77777777" w:rsidR="00116266" w:rsidRDefault="00116266" w:rsidP="00116266">
      <w:pPr>
        <w:rPr>
          <w:rFonts w:eastAsiaTheme="minorEastAsia" w:cs="Arial"/>
          <w:b/>
          <w:bCs/>
          <w:noProof/>
          <w:color w:val="7F7F7F"/>
          <w:sz w:val="18"/>
          <w:szCs w:val="18"/>
          <w:lang w:eastAsia="en-IE"/>
        </w:rPr>
      </w:pPr>
      <w:r>
        <w:rPr>
          <w:rFonts w:eastAsiaTheme="minorEastAsia" w:cs="Arial"/>
          <w:b/>
          <w:bCs/>
          <w:noProof/>
          <w:color w:val="7F7F7F"/>
          <w:sz w:val="18"/>
          <w:szCs w:val="18"/>
          <w:lang w:eastAsia="en-IE"/>
        </w:rPr>
        <w:t>Lána Líosain, Baile Átha Cliath, D02 TR60</w:t>
      </w:r>
    </w:p>
    <w:p w14:paraId="67291737" w14:textId="77777777" w:rsidR="00116266" w:rsidRDefault="00116266" w:rsidP="00116266">
      <w:pPr>
        <w:rPr>
          <w:rFonts w:eastAsiaTheme="minorEastAsia" w:cs="Arial"/>
          <w:noProof/>
          <w:color w:val="004D44"/>
          <w:sz w:val="22"/>
          <w:szCs w:val="22"/>
          <w:lang w:eastAsia="en-IE"/>
        </w:rPr>
      </w:pPr>
      <w:r>
        <w:rPr>
          <w:rFonts w:eastAsiaTheme="minorEastAsia" w:cs="Arial"/>
          <w:noProof/>
          <w:color w:val="7F7F7F"/>
          <w:sz w:val="18"/>
          <w:szCs w:val="18"/>
          <w:lang w:eastAsia="en-IE"/>
        </w:rPr>
        <w:t>Leeson Lane, Dublin, D02 TR60</w:t>
      </w:r>
      <w:r>
        <w:rPr>
          <w:rFonts w:eastAsiaTheme="minorEastAsia" w:cs="Arial"/>
          <w:noProof/>
          <w:color w:val="004D44"/>
          <w:lang w:eastAsia="en-IE"/>
        </w:rPr>
        <w:t xml:space="preserve">     </w:t>
      </w:r>
    </w:p>
    <w:p w14:paraId="7D5D8866" w14:textId="77777777" w:rsidR="00116266" w:rsidRPr="00116266" w:rsidRDefault="00116266" w:rsidP="00116266">
      <w:pPr>
        <w:pStyle w:val="BodyText"/>
      </w:pPr>
    </w:p>
    <w:sectPr w:rsidR="00116266" w:rsidRPr="00116266" w:rsidSect="00C52B0A">
      <w:headerReference w:type="even" r:id="rId11"/>
      <w:headerReference w:type="default" r:id="rId12"/>
      <w:footerReference w:type="even" r:id="rId13"/>
      <w:footerReference w:type="default" r:id="rId14"/>
      <w:headerReference w:type="first" r:id="rId15"/>
      <w:footerReference w:type="first" r:id="rId16"/>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8E4" w14:textId="77777777" w:rsidR="00D5481B" w:rsidRDefault="00D5481B" w:rsidP="00E12173">
      <w:r>
        <w:separator/>
      </w:r>
    </w:p>
  </w:endnote>
  <w:endnote w:type="continuationSeparator" w:id="0">
    <w:p w14:paraId="4DFCF294" w14:textId="77777777" w:rsidR="00D5481B" w:rsidRDefault="00D5481B"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F55" w14:textId="77777777" w:rsidR="00794698" w:rsidRDefault="0079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0479B79E" w:rsidR="00CA2A3F" w:rsidRDefault="00CA2A3F" w:rsidP="00E12173">
    <w:pPr>
      <w:pStyle w:val="FolioNumber8pt"/>
    </w:pPr>
    <w:r w:rsidRPr="00731ED9">
      <w:fldChar w:fldCharType="begin"/>
    </w:r>
    <w:r w:rsidRPr="00731ED9">
      <w:instrText xml:space="preserve"> PAGE </w:instrText>
    </w:r>
    <w:r w:rsidRPr="00731ED9">
      <w:fldChar w:fldCharType="separate"/>
    </w:r>
    <w:r w:rsidR="00FF4C38">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1B22F108" w:rsidR="00CA2A3F" w:rsidRPr="00CA2A3F" w:rsidRDefault="00B42EE6" w:rsidP="00CA2A3F">
    <w:pPr>
      <w:pStyle w:val="ContactInformation812pt"/>
      <w:rPr>
        <w:b/>
      </w:rPr>
    </w:pPr>
    <w:proofErr w:type="spellStart"/>
    <w:r>
      <w:rPr>
        <w:b/>
      </w:rPr>
      <w:t>L</w:t>
    </w:r>
    <w:r w:rsidRPr="00B42EE6">
      <w:rPr>
        <w:b/>
      </w:rPr>
      <w:t>á</w:t>
    </w:r>
    <w:r>
      <w:rPr>
        <w:b/>
      </w:rPr>
      <w:t>na</w:t>
    </w:r>
    <w:proofErr w:type="spellEnd"/>
    <w:r>
      <w:rPr>
        <w:b/>
      </w:rPr>
      <w:t xml:space="preserve"> </w:t>
    </w:r>
    <w:proofErr w:type="spellStart"/>
    <w:r>
      <w:rPr>
        <w:b/>
      </w:rPr>
      <w:t>L</w:t>
    </w:r>
    <w:r w:rsidRPr="00B42EE6">
      <w:rPr>
        <w:b/>
      </w:rPr>
      <w:t>í</w:t>
    </w:r>
    <w:r>
      <w:rPr>
        <w:b/>
      </w:rPr>
      <w:t>osain</w:t>
    </w:r>
    <w:proofErr w:type="spellEnd"/>
    <w:r w:rsidR="00CA2A3F" w:rsidRPr="00CA2A3F">
      <w:rPr>
        <w:b/>
      </w:rPr>
      <w:t xml:space="preserve">, </w:t>
    </w:r>
    <w:proofErr w:type="spellStart"/>
    <w:r>
      <w:rPr>
        <w:b/>
      </w:rPr>
      <w:t>Baile</w:t>
    </w:r>
    <w:proofErr w:type="spellEnd"/>
    <w:r>
      <w:rPr>
        <w:b/>
      </w:rPr>
      <w:t xml:space="preserve"> </w:t>
    </w:r>
    <w:proofErr w:type="spellStart"/>
    <w:r w:rsidRPr="00B42EE6">
      <w:rPr>
        <w:b/>
      </w:rPr>
      <w:t>Á</w:t>
    </w:r>
    <w:r>
      <w:rPr>
        <w:b/>
      </w:rPr>
      <w:t>tha</w:t>
    </w:r>
    <w:proofErr w:type="spellEnd"/>
    <w:r>
      <w:rPr>
        <w:b/>
      </w:rPr>
      <w:t xml:space="preserve"> </w:t>
    </w:r>
    <w:proofErr w:type="spellStart"/>
    <w:r>
      <w:rPr>
        <w:b/>
      </w:rPr>
      <w:t>Cliath</w:t>
    </w:r>
    <w:proofErr w:type="spellEnd"/>
    <w:r w:rsidR="00CA2A3F" w:rsidRPr="00CA2A3F">
      <w:rPr>
        <w:b/>
      </w:rPr>
      <w:t xml:space="preserve">, </w:t>
    </w:r>
    <w:r>
      <w:rPr>
        <w:b/>
      </w:rPr>
      <w:t xml:space="preserve">D02 TR60, </w:t>
    </w:r>
    <w:r w:rsidRPr="00B42EE6">
      <w:rPr>
        <w:b/>
      </w:rPr>
      <w:t>É</w:t>
    </w:r>
    <w:r>
      <w:rPr>
        <w:b/>
      </w:rPr>
      <w:t>ire</w:t>
    </w:r>
  </w:p>
  <w:p w14:paraId="67329105" w14:textId="315293A7" w:rsidR="00CA2A3F" w:rsidRPr="00853DBE" w:rsidRDefault="00B42EE6" w:rsidP="00CA2A3F">
    <w:pPr>
      <w:pStyle w:val="ContactInformation812pt"/>
    </w:pPr>
    <w:r>
      <w:t>Leeson Lane</w:t>
    </w:r>
    <w:r w:rsidR="00CA2A3F" w:rsidRPr="00D11F14">
      <w:t xml:space="preserve">, </w:t>
    </w:r>
    <w:r>
      <w:t>Dublin 2,</w:t>
    </w:r>
    <w:r w:rsidR="00CA2A3F" w:rsidRPr="00D11F14">
      <w:t xml:space="preserve"> </w:t>
    </w:r>
    <w:r>
      <w:t>D02 TR60, Ireland</w:t>
    </w:r>
  </w:p>
  <w:p w14:paraId="19F25379" w14:textId="78C88EA4" w:rsidR="00CA2A3F" w:rsidRDefault="00CA2A3F" w:rsidP="00CA2A3F">
    <w:pPr>
      <w:pStyle w:val="ContactInformation812pt"/>
    </w:pPr>
    <w:r>
      <w:t>T</w:t>
    </w:r>
    <w:r w:rsidRPr="00853DBE">
      <w:t xml:space="preserve"> +353 </w:t>
    </w:r>
    <w:r>
      <w:t xml:space="preserve">1 </w:t>
    </w:r>
    <w:r w:rsidR="00B42EE6">
      <w:t>6707444</w:t>
    </w:r>
    <w:r>
      <w:t xml:space="preserve"> | </w:t>
    </w:r>
    <w:r w:rsidR="00B42EE6">
      <w:t>info@transport</w:t>
    </w:r>
    <w:r w:rsidR="00F67720">
      <w:t>.gov.ie</w:t>
    </w:r>
  </w:p>
  <w:p w14:paraId="2EF74C05" w14:textId="77777777" w:rsidR="00FF4C38" w:rsidRDefault="00FF4C38" w:rsidP="00FF4C38">
    <w:pPr>
      <w:pStyle w:val="ContactInformation812pt"/>
      <w:rPr>
        <w:rFonts w:cs="Arial"/>
        <w:color w:val="005951"/>
        <w:szCs w:val="16"/>
      </w:rPr>
    </w:pPr>
    <w:r>
      <w:t>www.gov.ie/transport</w:t>
    </w:r>
  </w:p>
  <w:p w14:paraId="0078F698" w14:textId="23207362" w:rsidR="00CA2A3F" w:rsidRPr="00CA2A3F" w:rsidRDefault="00CA2A3F" w:rsidP="00FF4C38">
    <w:pPr>
      <w:pStyle w:val="ContactInformation812pt"/>
      <w:rPr>
        <w:rFonts w:cs="Arial"/>
        <w:color w:val="00595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F33" w14:textId="77777777" w:rsidR="00D5481B" w:rsidRDefault="00D5481B" w:rsidP="00E12173">
      <w:r>
        <w:separator/>
      </w:r>
    </w:p>
  </w:footnote>
  <w:footnote w:type="continuationSeparator" w:id="0">
    <w:p w14:paraId="01B5FD9A" w14:textId="77777777" w:rsidR="00D5481B" w:rsidRDefault="00D5481B"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579" w14:textId="77777777" w:rsidR="00794698" w:rsidRDefault="00794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206F93E6">
          <wp:simplePos x="0" y="0"/>
          <wp:positionH relativeFrom="page">
            <wp:posOffset>-13335</wp:posOffset>
          </wp:positionH>
          <wp:positionV relativeFrom="page">
            <wp:posOffset>0</wp:posOffset>
          </wp:positionV>
          <wp:extent cx="7559040" cy="1069086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562"/>
    <w:multiLevelType w:val="hybridMultilevel"/>
    <w:tmpl w:val="45B8FB98"/>
    <w:lvl w:ilvl="0" w:tplc="77D8195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F"/>
    <w:rsid w:val="00005CA7"/>
    <w:rsid w:val="000335BD"/>
    <w:rsid w:val="0009563E"/>
    <w:rsid w:val="00116266"/>
    <w:rsid w:val="00137CCC"/>
    <w:rsid w:val="001906AD"/>
    <w:rsid w:val="001A6DF7"/>
    <w:rsid w:val="00211F02"/>
    <w:rsid w:val="00223B86"/>
    <w:rsid w:val="00237BED"/>
    <w:rsid w:val="00282932"/>
    <w:rsid w:val="00294A30"/>
    <w:rsid w:val="002A1136"/>
    <w:rsid w:val="002C307C"/>
    <w:rsid w:val="002E3CF9"/>
    <w:rsid w:val="003A4234"/>
    <w:rsid w:val="00446422"/>
    <w:rsid w:val="00461D22"/>
    <w:rsid w:val="004E4AD6"/>
    <w:rsid w:val="00583D22"/>
    <w:rsid w:val="005F57EB"/>
    <w:rsid w:val="00651B18"/>
    <w:rsid w:val="00653A78"/>
    <w:rsid w:val="00656306"/>
    <w:rsid w:val="00751BB2"/>
    <w:rsid w:val="00794698"/>
    <w:rsid w:val="008F2BE3"/>
    <w:rsid w:val="0091129E"/>
    <w:rsid w:val="00947DED"/>
    <w:rsid w:val="009B5CED"/>
    <w:rsid w:val="009C423B"/>
    <w:rsid w:val="009D7A8D"/>
    <w:rsid w:val="00A15C02"/>
    <w:rsid w:val="00AB0C64"/>
    <w:rsid w:val="00B42EE6"/>
    <w:rsid w:val="00BD3FBF"/>
    <w:rsid w:val="00C13302"/>
    <w:rsid w:val="00C52B0A"/>
    <w:rsid w:val="00CA253F"/>
    <w:rsid w:val="00CA2A3F"/>
    <w:rsid w:val="00CD4792"/>
    <w:rsid w:val="00CF31F5"/>
    <w:rsid w:val="00D45D20"/>
    <w:rsid w:val="00D5481B"/>
    <w:rsid w:val="00E12173"/>
    <w:rsid w:val="00E42587"/>
    <w:rsid w:val="00E453BA"/>
    <w:rsid w:val="00E5295D"/>
    <w:rsid w:val="00E554B9"/>
    <w:rsid w:val="00E64A28"/>
    <w:rsid w:val="00E94CDD"/>
    <w:rsid w:val="00EC2C6A"/>
    <w:rsid w:val="00F44F44"/>
    <w:rsid w:val="00F67720"/>
    <w:rsid w:val="00F908CD"/>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2C579"/>
  <w14:defaultImageDpi w14:val="32767"/>
  <w15:docId w15:val="{1E0703BF-D0AE-408C-A2F4-239BFEE3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basedOn w:val="Normal"/>
    <w:uiPriority w:val="34"/>
    <w:qFormat/>
    <w:rsid w:val="00E42587"/>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503">
      <w:bodyDiv w:val="1"/>
      <w:marLeft w:val="0"/>
      <w:marRight w:val="0"/>
      <w:marTop w:val="0"/>
      <w:marBottom w:val="0"/>
      <w:divBdr>
        <w:top w:val="none" w:sz="0" w:space="0" w:color="auto"/>
        <w:left w:val="none" w:sz="0" w:space="0" w:color="auto"/>
        <w:bottom w:val="none" w:sz="0" w:space="0" w:color="auto"/>
        <w:right w:val="none" w:sz="0" w:space="0" w:color="auto"/>
      </w:divBdr>
    </w:div>
    <w:div w:id="1214653691">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4884263">
      <w:bodyDiv w:val="1"/>
      <w:marLeft w:val="0"/>
      <w:marRight w:val="0"/>
      <w:marTop w:val="0"/>
      <w:marBottom w:val="0"/>
      <w:divBdr>
        <w:top w:val="none" w:sz="0" w:space="0" w:color="auto"/>
        <w:left w:val="none" w:sz="0" w:space="0" w:color="auto"/>
        <w:bottom w:val="none" w:sz="0" w:space="0" w:color="auto"/>
        <w:right w:val="none" w:sz="0" w:space="0" w:color="auto"/>
      </w:divBdr>
    </w:div>
    <w:div w:id="172741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241B18BAC346B682561EBF7A9B66" ma:contentTypeVersion="1" ma:contentTypeDescription="Create a new document." ma:contentTypeScope="" ma:versionID="eb724aa4d2fedad9d150b22b79b665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F9DF2-29B8-4814-96A7-02BA0E72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7D20C-F238-4B72-9FCB-B8DCA61B4461}">
  <ds:schemaRefs>
    <ds:schemaRef ds:uri="http://schemas.openxmlformats.org/officeDocument/2006/bibliography"/>
  </ds:schemaRefs>
</ds:datastoreItem>
</file>

<file path=customXml/itemProps3.xml><?xml version="1.0" encoding="utf-8"?>
<ds:datastoreItem xmlns:ds="http://schemas.openxmlformats.org/officeDocument/2006/customXml" ds:itemID="{E4D07CFE-F462-46FA-8790-82A829964AE8}">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76572B-79BE-4EE5-990C-C100E8A0D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Jacqui TRAYNOR</cp:lastModifiedBy>
  <cp:revision>7</cp:revision>
  <cp:lastPrinted>2019-08-21T10:51:00Z</cp:lastPrinted>
  <dcterms:created xsi:type="dcterms:W3CDTF">2021-09-02T14:33:00Z</dcterms:created>
  <dcterms:modified xsi:type="dcterms:W3CDTF">2021-09-02T14:44:00Z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0x010100D50C241B18BAC346B682561EBF7A9B66</vt:lpwstr>
  </property>
</Properties>
</file>