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648B00" w14:textId="09C88F64" w:rsidR="00767AAC" w:rsidRPr="00767AAC" w:rsidRDefault="00767AAC" w:rsidP="00767AAC">
      <w:pPr>
        <w:rPr>
          <w:rFonts w:cstheme="minorHAnsi"/>
          <w:b/>
          <w:bCs/>
          <w:sz w:val="28"/>
          <w:szCs w:val="28"/>
        </w:rPr>
      </w:pPr>
      <w:r w:rsidRPr="00767AAC">
        <w:rPr>
          <w:rFonts w:cstheme="minorHAnsi"/>
          <w:b/>
          <w:bCs/>
          <w:sz w:val="28"/>
          <w:szCs w:val="28"/>
        </w:rPr>
        <w:t>Planning &amp; Development Regulation</w:t>
      </w:r>
      <w:r>
        <w:rPr>
          <w:rFonts w:cstheme="minorHAnsi"/>
          <w:b/>
          <w:bCs/>
          <w:sz w:val="28"/>
          <w:szCs w:val="28"/>
        </w:rPr>
        <w:t>s</w:t>
      </w:r>
      <w:r w:rsidRPr="00767AAC">
        <w:rPr>
          <w:rFonts w:cstheme="minorHAnsi"/>
          <w:b/>
          <w:bCs/>
          <w:sz w:val="28"/>
          <w:szCs w:val="28"/>
        </w:rPr>
        <w:t xml:space="preserve"> 2001 (As Amended)</w:t>
      </w:r>
    </w:p>
    <w:p w14:paraId="11593366" w14:textId="18525A72" w:rsidR="0004601F" w:rsidRPr="00767AAC" w:rsidRDefault="00487996" w:rsidP="00767AAC">
      <w:pPr>
        <w:rPr>
          <w:rFonts w:cstheme="minorHAnsi"/>
          <w:b/>
          <w:bCs/>
          <w:sz w:val="28"/>
          <w:szCs w:val="28"/>
        </w:rPr>
      </w:pPr>
      <w:r w:rsidRPr="00767AAC">
        <w:rPr>
          <w:rFonts w:cstheme="minorHAnsi"/>
          <w:b/>
          <w:bCs/>
          <w:sz w:val="28"/>
          <w:szCs w:val="28"/>
        </w:rPr>
        <w:t>EIA Screening</w:t>
      </w:r>
    </w:p>
    <w:p w14:paraId="69F57CFB" w14:textId="445BF4E2" w:rsidR="00767AAC" w:rsidRDefault="00FC30E5" w:rsidP="00FC0102">
      <w:pPr>
        <w:spacing w:after="0"/>
      </w:pPr>
      <w:r w:rsidRPr="00836C2C">
        <w:rPr>
          <w:b/>
          <w:bCs/>
        </w:rPr>
        <w:t>Site Location</w:t>
      </w:r>
      <w:r>
        <w:t xml:space="preserve">: </w:t>
      </w:r>
    </w:p>
    <w:p w14:paraId="19E802C1" w14:textId="0C27F545" w:rsidR="00F86F72" w:rsidRPr="004E0854" w:rsidRDefault="00F86F72" w:rsidP="00FC0102">
      <w:pPr>
        <w:spacing w:after="0"/>
      </w:pPr>
      <w:r>
        <w:t xml:space="preserve">The </w:t>
      </w:r>
      <w:r w:rsidR="00DD19A9">
        <w:t xml:space="preserve">proposed site is located </w:t>
      </w:r>
      <w:r w:rsidR="00AB0F06">
        <w:t>o</w:t>
      </w:r>
      <w:r w:rsidR="00DD19A9">
        <w:t xml:space="preserve">n the grounds of Carlow College. </w:t>
      </w:r>
      <w:r w:rsidR="00AB0F06">
        <w:t>The college is significant nationally in that it is the oldest catholic 3</w:t>
      </w:r>
      <w:r w:rsidR="00AB0F06" w:rsidRPr="00AB0F06">
        <w:rPr>
          <w:vertAlign w:val="superscript"/>
        </w:rPr>
        <w:t>rd</w:t>
      </w:r>
      <w:r w:rsidR="00AB0F06">
        <w:t xml:space="preserve"> level institution in the country</w:t>
      </w:r>
      <w:r w:rsidR="00BF29F5">
        <w:t>, founded in 1782</w:t>
      </w:r>
      <w:r w:rsidR="00AB0F06">
        <w:t>.</w:t>
      </w:r>
      <w:r w:rsidR="007132FF">
        <w:t xml:space="preserve"> The proposed site is in front of the recently constructed </w:t>
      </w:r>
      <w:r w:rsidR="004E0854">
        <w:t xml:space="preserve">Visual Centre. It is on grounds that has been disturbed as part of the construction of Visual. The site was also never built on as part of the evolution of Carlow College. The scope of the exposed works will involve minimal excavation as the proposal consists of primarily resurfacing work. </w:t>
      </w:r>
    </w:p>
    <w:p w14:paraId="4BD0AA6E" w14:textId="1F270F69" w:rsidR="003F2A8D" w:rsidRDefault="003F2A8D" w:rsidP="00FC0102">
      <w:pPr>
        <w:spacing w:after="0"/>
      </w:pPr>
    </w:p>
    <w:p w14:paraId="54ABE9EC" w14:textId="77777777" w:rsidR="00216E11" w:rsidRDefault="004C73E5" w:rsidP="00FC0102">
      <w:pPr>
        <w:spacing w:after="0"/>
      </w:pPr>
      <w:r w:rsidRPr="00937699">
        <w:rPr>
          <w:b/>
          <w:bCs/>
        </w:rPr>
        <w:t>Planning Status</w:t>
      </w:r>
      <w:r>
        <w:t xml:space="preserve">: </w:t>
      </w:r>
    </w:p>
    <w:p w14:paraId="2FC7A1BC" w14:textId="77777777" w:rsidR="00216E11" w:rsidRPr="00401B9E" w:rsidRDefault="004C73E5" w:rsidP="00FC0102">
      <w:pPr>
        <w:pStyle w:val="ListParagraph"/>
        <w:numPr>
          <w:ilvl w:val="0"/>
          <w:numId w:val="4"/>
        </w:numPr>
        <w:spacing w:after="0"/>
      </w:pPr>
      <w:r w:rsidRPr="00401B9E">
        <w:t xml:space="preserve">Located on ‘Town Centre’ zoned land in the current Joint Spatial </w:t>
      </w:r>
      <w:r w:rsidR="00937699" w:rsidRPr="00401B9E">
        <w:t>Plan for the Greater Carlow Graiguecullen Urban Area 2012-2018 (as extended).</w:t>
      </w:r>
    </w:p>
    <w:p w14:paraId="7A87CF4F" w14:textId="417CC8A3" w:rsidR="00937699" w:rsidRPr="00401B9E" w:rsidRDefault="00937699" w:rsidP="00FC0102">
      <w:pPr>
        <w:pStyle w:val="ListParagraph"/>
        <w:numPr>
          <w:ilvl w:val="0"/>
          <w:numId w:val="4"/>
        </w:numPr>
        <w:spacing w:after="0"/>
      </w:pPr>
      <w:r w:rsidRPr="00401B9E">
        <w:t xml:space="preserve">Site is </w:t>
      </w:r>
      <w:r w:rsidR="00401B9E" w:rsidRPr="00401B9E">
        <w:rPr>
          <w:u w:val="single"/>
        </w:rPr>
        <w:t>not</w:t>
      </w:r>
      <w:r w:rsidRPr="00401B9E">
        <w:rPr>
          <w:u w:val="single"/>
        </w:rPr>
        <w:t xml:space="preserve"> located</w:t>
      </w:r>
      <w:r w:rsidRPr="00401B9E">
        <w:t xml:space="preserve"> inside an </w:t>
      </w:r>
      <w:r w:rsidR="00216E11" w:rsidRPr="00401B9E">
        <w:t>Architectural</w:t>
      </w:r>
      <w:r w:rsidRPr="00401B9E">
        <w:t xml:space="preserve"> Conservation Area (ACA)</w:t>
      </w:r>
      <w:r w:rsidR="00216E11" w:rsidRPr="00401B9E">
        <w:t xml:space="preserve"> in the Joint Spatial Plan.</w:t>
      </w:r>
    </w:p>
    <w:p w14:paraId="3F827153" w14:textId="2383C19A" w:rsidR="00BD505B" w:rsidRPr="007A503B" w:rsidRDefault="00401B9E" w:rsidP="00FC0102">
      <w:pPr>
        <w:pStyle w:val="ListParagraph"/>
        <w:numPr>
          <w:ilvl w:val="0"/>
          <w:numId w:val="4"/>
        </w:numPr>
        <w:spacing w:after="0"/>
      </w:pPr>
      <w:r w:rsidRPr="007A503B">
        <w:t xml:space="preserve">The proposal </w:t>
      </w:r>
      <w:r w:rsidR="00BD505B" w:rsidRPr="007A503B">
        <w:t xml:space="preserve">is </w:t>
      </w:r>
      <w:r w:rsidR="00BD505B" w:rsidRPr="007A503B">
        <w:rPr>
          <w:u w:val="single"/>
        </w:rPr>
        <w:t>not listed</w:t>
      </w:r>
      <w:r w:rsidR="00BD505B" w:rsidRPr="007A503B">
        <w:t xml:space="preserve"> as a Protected Structure in the </w:t>
      </w:r>
      <w:r w:rsidR="00FF6A20" w:rsidRPr="007A503B">
        <w:t>current</w:t>
      </w:r>
      <w:r w:rsidR="00BD505B" w:rsidRPr="007A503B">
        <w:t xml:space="preserve"> Joint Spatial Strategy or the Carlow County Development Plan.</w:t>
      </w:r>
      <w:r w:rsidR="00B3436F" w:rsidRPr="007A503B">
        <w:t xml:space="preserve"> The</w:t>
      </w:r>
      <w:r w:rsidRPr="007A503B">
        <w:t xml:space="preserve"> proposal is not </w:t>
      </w:r>
      <w:r w:rsidR="00B3436F" w:rsidRPr="007A503B">
        <w:t>on the NIAH register</w:t>
      </w:r>
      <w:r w:rsidRPr="007A503B">
        <w:t xml:space="preserve"> but the site is within the curtilage of Carlow College a protected structure (</w:t>
      </w:r>
      <w:r w:rsidRPr="007A503B">
        <w:rPr>
          <w:rStyle w:val="normaltextrun"/>
          <w:rFonts w:ascii="Calibri" w:hAnsi="Calibri" w:cs="Calibri"/>
        </w:rPr>
        <w:t>RPS No. CT73, NIAH Number 10000437</w:t>
      </w:r>
      <w:r w:rsidR="007A503B" w:rsidRPr="007A503B">
        <w:rPr>
          <w:rStyle w:val="normaltextrun"/>
          <w:rFonts w:ascii="Calibri" w:hAnsi="Calibri" w:cs="Calibri"/>
        </w:rPr>
        <w:t>)</w:t>
      </w:r>
      <w:r w:rsidR="00B3436F" w:rsidRPr="007A503B">
        <w:t>.</w:t>
      </w:r>
    </w:p>
    <w:p w14:paraId="1AE702AB" w14:textId="3B1F2D62" w:rsidR="00216E11" w:rsidRPr="00401B9E" w:rsidRDefault="00216E11" w:rsidP="00FC0102">
      <w:pPr>
        <w:pStyle w:val="ListParagraph"/>
        <w:numPr>
          <w:ilvl w:val="0"/>
          <w:numId w:val="4"/>
        </w:numPr>
        <w:spacing w:after="0"/>
      </w:pPr>
      <w:r w:rsidRPr="00401B9E">
        <w:t xml:space="preserve">Site is </w:t>
      </w:r>
      <w:r w:rsidR="00DA536E" w:rsidRPr="00401B9E">
        <w:rPr>
          <w:u w:val="single"/>
        </w:rPr>
        <w:t xml:space="preserve">not </w:t>
      </w:r>
      <w:r w:rsidRPr="00401B9E">
        <w:rPr>
          <w:u w:val="single"/>
        </w:rPr>
        <w:t>located</w:t>
      </w:r>
      <w:r w:rsidRPr="00401B9E">
        <w:t xml:space="preserve"> inside OPW Flood Zone A and B </w:t>
      </w:r>
      <w:r w:rsidR="003667FF" w:rsidRPr="00401B9E">
        <w:t>in flood mapping available for the area.</w:t>
      </w:r>
    </w:p>
    <w:p w14:paraId="680DF244" w14:textId="0D65DBCE" w:rsidR="003667FF" w:rsidRDefault="003D29C8" w:rsidP="00FC0102">
      <w:pPr>
        <w:pStyle w:val="ListParagraph"/>
        <w:numPr>
          <w:ilvl w:val="0"/>
          <w:numId w:val="4"/>
        </w:numPr>
        <w:spacing w:after="0"/>
      </w:pPr>
      <w:r w:rsidRPr="004B114C">
        <w:t xml:space="preserve">The boundary of the site </w:t>
      </w:r>
      <w:r w:rsidR="003667FF" w:rsidRPr="004B114C">
        <w:t xml:space="preserve">is </w:t>
      </w:r>
      <w:r w:rsidR="00683F6E" w:rsidRPr="004B114C">
        <w:t xml:space="preserve">circa </w:t>
      </w:r>
      <w:r w:rsidR="001560E7" w:rsidRPr="004B114C">
        <w:t>355m</w:t>
      </w:r>
      <w:r w:rsidR="00683F6E" w:rsidRPr="004B114C">
        <w:t xml:space="preserve"> </w:t>
      </w:r>
      <w:r w:rsidR="00DA536E" w:rsidRPr="004B114C">
        <w:t>north</w:t>
      </w:r>
      <w:r w:rsidR="001560E7" w:rsidRPr="004B114C">
        <w:t xml:space="preserve"> </w:t>
      </w:r>
      <w:r w:rsidR="00DA536E" w:rsidRPr="004B114C">
        <w:t>east</w:t>
      </w:r>
      <w:r w:rsidRPr="004B114C">
        <w:t xml:space="preserve"> of the </w:t>
      </w:r>
      <w:r w:rsidR="00DA536E" w:rsidRPr="004B114C">
        <w:t xml:space="preserve">River </w:t>
      </w:r>
      <w:proofErr w:type="spellStart"/>
      <w:r w:rsidR="00DA536E" w:rsidRPr="004B114C">
        <w:t>Burrin</w:t>
      </w:r>
      <w:proofErr w:type="spellEnd"/>
      <w:r w:rsidR="00DA536E" w:rsidRPr="004B114C">
        <w:t xml:space="preserve">, which feeds into the </w:t>
      </w:r>
      <w:r w:rsidRPr="004B114C">
        <w:t xml:space="preserve">River Barrow &amp; River </w:t>
      </w:r>
      <w:proofErr w:type="spellStart"/>
      <w:r w:rsidRPr="004B114C">
        <w:t>Suir</w:t>
      </w:r>
      <w:proofErr w:type="spellEnd"/>
      <w:r w:rsidRPr="004B114C">
        <w:t xml:space="preserve"> SAC (Site Code: 002162)</w:t>
      </w:r>
      <w:r w:rsidR="004B114C" w:rsidRPr="004B114C">
        <w:t xml:space="preserve"> which is about 410m to the west of the site boundary</w:t>
      </w:r>
      <w:r w:rsidRPr="004B114C">
        <w:t xml:space="preserve">. </w:t>
      </w:r>
    </w:p>
    <w:p w14:paraId="17AE2C8E" w14:textId="4ACC6144" w:rsidR="008C4218" w:rsidRPr="004B114C" w:rsidRDefault="00403922" w:rsidP="00FC0102">
      <w:pPr>
        <w:pStyle w:val="ListParagraph"/>
        <w:numPr>
          <w:ilvl w:val="0"/>
          <w:numId w:val="4"/>
        </w:numPr>
        <w:spacing w:after="0"/>
      </w:pPr>
      <w:r>
        <w:t xml:space="preserve">The proposed site is located within the Cultural Quarter as identified under the </w:t>
      </w:r>
      <w:r w:rsidRPr="00401B9E">
        <w:t>current Joint Spatial Plan for the Greater Carlow Graiguecullen Urban Area 2012-2018 (as extended)</w:t>
      </w:r>
      <w:r>
        <w:t>.</w:t>
      </w:r>
    </w:p>
    <w:p w14:paraId="0ABD5FD1" w14:textId="77777777" w:rsidR="003D29C8" w:rsidRPr="00FC0102" w:rsidRDefault="003D29C8" w:rsidP="003D29C8">
      <w:pPr>
        <w:pStyle w:val="ListParagraph"/>
        <w:spacing w:after="0"/>
      </w:pPr>
    </w:p>
    <w:p w14:paraId="10B886FB" w14:textId="3FB047C6" w:rsidR="00FC0102" w:rsidRDefault="00FC30E5" w:rsidP="00FC0102">
      <w:pPr>
        <w:spacing w:after="0"/>
      </w:pPr>
      <w:r w:rsidRPr="00836C2C">
        <w:rPr>
          <w:b/>
          <w:bCs/>
        </w:rPr>
        <w:t xml:space="preserve">Proposed </w:t>
      </w:r>
      <w:r w:rsidR="00FC0102" w:rsidRPr="00836C2C">
        <w:rPr>
          <w:b/>
          <w:bCs/>
        </w:rPr>
        <w:t>Local Authority Development Works</w:t>
      </w:r>
      <w:r>
        <w:t xml:space="preserve">: </w:t>
      </w:r>
    </w:p>
    <w:p w14:paraId="68BE45C1" w14:textId="3878C31B" w:rsidR="00740A24" w:rsidRPr="00740A24" w:rsidRDefault="00740A24" w:rsidP="00FC0102">
      <w:pPr>
        <w:spacing w:after="0"/>
        <w:rPr>
          <w:u w:val="single"/>
        </w:rPr>
      </w:pPr>
      <w:r w:rsidRPr="00740A24">
        <w:rPr>
          <w:u w:val="single"/>
        </w:rPr>
        <w:t>Short Term Works</w:t>
      </w:r>
      <w:r w:rsidR="00C92D82">
        <w:rPr>
          <w:u w:val="single"/>
        </w:rPr>
        <w:t>:</w:t>
      </w:r>
    </w:p>
    <w:p w14:paraId="2AC3FF4B" w14:textId="602A2F9C" w:rsidR="00FC0102" w:rsidRPr="00E66C39" w:rsidRDefault="00DA31E4" w:rsidP="00DA31E4">
      <w:pPr>
        <w:pStyle w:val="ListParagraph"/>
        <w:numPr>
          <w:ilvl w:val="0"/>
          <w:numId w:val="5"/>
        </w:numPr>
        <w:spacing w:after="0"/>
      </w:pPr>
      <w:r w:rsidRPr="00E66C39">
        <w:t xml:space="preserve">The </w:t>
      </w:r>
      <w:r w:rsidR="00E66C39" w:rsidRPr="00E66C39">
        <w:t>project proposes the resurfacing of the public pedestrian path in front of the main entrance to Visual</w:t>
      </w:r>
      <w:r w:rsidR="00F5280F" w:rsidRPr="00E66C39">
        <w:t>.</w:t>
      </w:r>
    </w:p>
    <w:p w14:paraId="3477D2D9" w14:textId="5D308250" w:rsidR="006D6B7F" w:rsidRPr="00B56423" w:rsidRDefault="00B56423" w:rsidP="00DA31E4">
      <w:pPr>
        <w:pStyle w:val="ListParagraph"/>
        <w:numPr>
          <w:ilvl w:val="0"/>
          <w:numId w:val="5"/>
        </w:numPr>
        <w:spacing w:after="0"/>
      </w:pPr>
      <w:r w:rsidRPr="00B56423">
        <w:t>It is also proposed to resurface some of the grass area around Eileen McDonagh’s tree sculpture, while still retaining the grass bank in front of the Lennon’s terrace area.</w:t>
      </w:r>
    </w:p>
    <w:p w14:paraId="67C5274B" w14:textId="3D062A67" w:rsidR="006D6B7F" w:rsidRPr="00B56423" w:rsidRDefault="00B56423" w:rsidP="00DA31E4">
      <w:pPr>
        <w:pStyle w:val="ListParagraph"/>
        <w:numPr>
          <w:ilvl w:val="0"/>
          <w:numId w:val="5"/>
        </w:numPr>
        <w:spacing w:after="0"/>
      </w:pPr>
      <w:r w:rsidRPr="00B56423">
        <w:t>We are also proposing a series of new lamp standards to improve the lighting along the pedestrian path</w:t>
      </w:r>
      <w:r w:rsidR="00C92D82" w:rsidRPr="00B56423">
        <w:t>.</w:t>
      </w:r>
    </w:p>
    <w:p w14:paraId="2B1BFEDC" w14:textId="7768F5CC" w:rsidR="00BE7463" w:rsidRDefault="00C92D82" w:rsidP="00DA31E4">
      <w:pPr>
        <w:pStyle w:val="ListParagraph"/>
        <w:numPr>
          <w:ilvl w:val="0"/>
          <w:numId w:val="5"/>
        </w:numPr>
        <w:spacing w:after="0"/>
      </w:pPr>
      <w:r w:rsidRPr="00B56423">
        <w:t xml:space="preserve">The </w:t>
      </w:r>
      <w:r w:rsidR="00B56423" w:rsidRPr="00B56423">
        <w:t xml:space="preserve">project includes a </w:t>
      </w:r>
      <w:r w:rsidR="00B56423">
        <w:t xml:space="preserve">proposed </w:t>
      </w:r>
      <w:r w:rsidR="00B56423" w:rsidRPr="00B56423">
        <w:t>signage “Totem” which will draw visitors who arrive at the car park to the rear of Visual, around to the buildings actual entrance</w:t>
      </w:r>
      <w:r w:rsidR="00BE7463" w:rsidRPr="00B56423">
        <w:t>.</w:t>
      </w:r>
      <w:r w:rsidR="00B56423">
        <w:t xml:space="preserve"> It is also proposed to install new directional signage at the end of the Gabion bag wall in the carpark to direct arrivals to the front of Visual.</w:t>
      </w:r>
    </w:p>
    <w:p w14:paraId="10AA877B" w14:textId="0EF3CD53" w:rsidR="00531169" w:rsidRPr="00B56423" w:rsidRDefault="00531169" w:rsidP="00DA31E4">
      <w:pPr>
        <w:pStyle w:val="ListParagraph"/>
        <w:numPr>
          <w:ilvl w:val="0"/>
          <w:numId w:val="5"/>
        </w:numPr>
        <w:spacing w:after="0"/>
      </w:pPr>
      <w:r>
        <w:t>The proposal will also include the installation of a tourist information point in front of Visual as part of the Visitor Hub experience.</w:t>
      </w:r>
    </w:p>
    <w:p w14:paraId="0C48EE52" w14:textId="027902B1" w:rsidR="00531169" w:rsidRPr="008C4218" w:rsidRDefault="008C4218" w:rsidP="00531169">
      <w:pPr>
        <w:pStyle w:val="ListParagraph"/>
        <w:numPr>
          <w:ilvl w:val="0"/>
          <w:numId w:val="5"/>
        </w:numPr>
        <w:spacing w:after="0"/>
      </w:pPr>
      <w:r w:rsidRPr="008C4218">
        <w:t>It is proposed to install a retaining / planter / bench wall to facilitate the resurfacing of the area around the tree sculpture.</w:t>
      </w:r>
    </w:p>
    <w:p w14:paraId="7BA92945" w14:textId="1AB090E6" w:rsidR="00752635" w:rsidRDefault="00752635" w:rsidP="00752635">
      <w:pPr>
        <w:spacing w:after="0"/>
      </w:pPr>
    </w:p>
    <w:p w14:paraId="59BCCA57" w14:textId="04C2991E" w:rsidR="00740A24" w:rsidRPr="00740A24" w:rsidRDefault="004F006E" w:rsidP="00752635">
      <w:pPr>
        <w:spacing w:after="0"/>
        <w:rPr>
          <w:u w:val="single"/>
        </w:rPr>
      </w:pPr>
      <w:r w:rsidRPr="00740A24">
        <w:rPr>
          <w:u w:val="single"/>
        </w:rPr>
        <w:t>Medium Term works</w:t>
      </w:r>
      <w:r w:rsidR="00C92D82">
        <w:rPr>
          <w:u w:val="single"/>
        </w:rPr>
        <w:t>:</w:t>
      </w:r>
      <w:r w:rsidRPr="00740A24">
        <w:rPr>
          <w:u w:val="single"/>
        </w:rPr>
        <w:t xml:space="preserve"> </w:t>
      </w:r>
    </w:p>
    <w:p w14:paraId="02B37976" w14:textId="27E0E850" w:rsidR="004F006E" w:rsidRPr="004B114C" w:rsidRDefault="00C92D82" w:rsidP="00752635">
      <w:pPr>
        <w:spacing w:after="0"/>
      </w:pPr>
      <w:r w:rsidRPr="004B114C">
        <w:t xml:space="preserve">No </w:t>
      </w:r>
      <w:proofErr w:type="gramStart"/>
      <w:r w:rsidRPr="004B114C">
        <w:t>medium term</w:t>
      </w:r>
      <w:proofErr w:type="gramEnd"/>
      <w:r w:rsidRPr="004B114C">
        <w:t xml:space="preserve"> works planned</w:t>
      </w:r>
      <w:r w:rsidR="00B505FD" w:rsidRPr="004B114C">
        <w:t>.</w:t>
      </w:r>
    </w:p>
    <w:p w14:paraId="7A3D008D" w14:textId="114B29F8" w:rsidR="00C92D82" w:rsidRDefault="00C92D82" w:rsidP="00752635">
      <w:pPr>
        <w:spacing w:after="0"/>
      </w:pPr>
    </w:p>
    <w:p w14:paraId="0B95D59B" w14:textId="0BE1A6EC" w:rsidR="00C92D82" w:rsidRPr="00C92D82" w:rsidRDefault="00C92D82" w:rsidP="00752635">
      <w:pPr>
        <w:spacing w:after="0"/>
        <w:rPr>
          <w:u w:val="single"/>
        </w:rPr>
      </w:pPr>
      <w:r w:rsidRPr="00C92D82">
        <w:rPr>
          <w:u w:val="single"/>
        </w:rPr>
        <w:t>Long Term Works:</w:t>
      </w:r>
    </w:p>
    <w:p w14:paraId="6ACD637B" w14:textId="53C021FF" w:rsidR="00C92D82" w:rsidRPr="00E66C39" w:rsidRDefault="00C92D82" w:rsidP="00752635">
      <w:pPr>
        <w:spacing w:after="0"/>
      </w:pPr>
      <w:r w:rsidRPr="00E66C39">
        <w:lastRenderedPageBreak/>
        <w:t xml:space="preserve">No </w:t>
      </w:r>
      <w:proofErr w:type="gramStart"/>
      <w:r w:rsidRPr="00E66C39">
        <w:t>long term</w:t>
      </w:r>
      <w:proofErr w:type="gramEnd"/>
      <w:r w:rsidRPr="00E66C39">
        <w:t xml:space="preserve"> works planned.</w:t>
      </w:r>
    </w:p>
    <w:p w14:paraId="7556C01D" w14:textId="77777777" w:rsidR="00C92D82" w:rsidRDefault="00C92D82" w:rsidP="00752635">
      <w:pPr>
        <w:spacing w:after="0"/>
      </w:pPr>
    </w:p>
    <w:p w14:paraId="50FEDB9F" w14:textId="5C3C4FEE" w:rsidR="00820898" w:rsidRDefault="00820898" w:rsidP="00752635">
      <w:pPr>
        <w:spacing w:after="0"/>
      </w:pPr>
    </w:p>
    <w:p w14:paraId="6BFE1829" w14:textId="27DCAC92" w:rsidR="00820898" w:rsidRPr="00820898" w:rsidRDefault="00820898" w:rsidP="00FC0102">
      <w:pPr>
        <w:spacing w:after="0"/>
        <w:rPr>
          <w:b/>
          <w:bCs/>
        </w:rPr>
      </w:pPr>
      <w:r w:rsidRPr="00820898">
        <w:rPr>
          <w:b/>
          <w:bCs/>
        </w:rPr>
        <w:t xml:space="preserve">Planning &amp; Development Regulations 2001 Schedule 5 </w:t>
      </w:r>
      <w:r>
        <w:rPr>
          <w:b/>
          <w:bCs/>
        </w:rPr>
        <w:t>(</w:t>
      </w:r>
      <w:r w:rsidR="00E609A9">
        <w:rPr>
          <w:b/>
          <w:bCs/>
        </w:rPr>
        <w:t xml:space="preserve">Relevant </w:t>
      </w:r>
      <w:r>
        <w:rPr>
          <w:b/>
          <w:bCs/>
        </w:rPr>
        <w:t>EIA Categories)</w:t>
      </w:r>
    </w:p>
    <w:tbl>
      <w:tblPr>
        <w:tblStyle w:val="GridTable4-Accent6"/>
        <w:tblW w:w="0" w:type="auto"/>
        <w:tblLook w:val="04A0" w:firstRow="1" w:lastRow="0" w:firstColumn="1" w:lastColumn="0" w:noHBand="0" w:noVBand="1"/>
      </w:tblPr>
      <w:tblGrid>
        <w:gridCol w:w="4508"/>
        <w:gridCol w:w="4508"/>
      </w:tblGrid>
      <w:tr w:rsidR="00103C5E" w:rsidRPr="00767AAC" w14:paraId="5FF163C2" w14:textId="77777777" w:rsidTr="00103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B9247CA" w14:textId="0D998CDF" w:rsidR="00103C5E" w:rsidRPr="00767AAC" w:rsidRDefault="00103C5E" w:rsidP="00103C5E">
            <w:r w:rsidRPr="00767AAC">
              <w:t>Mandatory EIA Listed Projects &amp; Thresholds</w:t>
            </w:r>
          </w:p>
        </w:tc>
        <w:tc>
          <w:tcPr>
            <w:tcW w:w="4508" w:type="dxa"/>
          </w:tcPr>
          <w:p w14:paraId="35D8F9BC" w14:textId="43B952AD" w:rsidR="00103C5E" w:rsidRPr="00767AAC" w:rsidRDefault="00103C5E" w:rsidP="00487996">
            <w:pPr>
              <w:cnfStyle w:val="100000000000" w:firstRow="1" w:lastRow="0" w:firstColumn="0" w:lastColumn="0" w:oddVBand="0" w:evenVBand="0" w:oddHBand="0" w:evenHBand="0" w:firstRowFirstColumn="0" w:firstRowLastColumn="0" w:lastRowFirstColumn="0" w:lastRowLastColumn="0"/>
            </w:pPr>
            <w:r w:rsidRPr="00767AAC">
              <w:t>Proposed Development</w:t>
            </w:r>
          </w:p>
        </w:tc>
      </w:tr>
      <w:tr w:rsidR="00103C5E" w14:paraId="7AEF3C04" w14:textId="77777777" w:rsidTr="00767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0067284" w14:textId="4B3A62D8" w:rsidR="00103C5E" w:rsidRPr="00767AAC" w:rsidRDefault="00103C5E" w:rsidP="00103C5E">
            <w:r w:rsidRPr="00767AAC">
              <w:t xml:space="preserve">Schedule 5, Part </w:t>
            </w:r>
            <w:r w:rsidR="00767AAC">
              <w:t>2</w:t>
            </w:r>
          </w:p>
          <w:p w14:paraId="36A8BC2F" w14:textId="3FD64D79" w:rsidR="00103C5E" w:rsidRPr="00767AAC" w:rsidRDefault="00767AAC" w:rsidP="00103C5E">
            <w:r w:rsidRPr="00767AAC">
              <w:t xml:space="preserve">Paragraph 10 </w:t>
            </w:r>
            <w:r w:rsidR="00103C5E" w:rsidRPr="00767AAC">
              <w:t>(iv)</w:t>
            </w:r>
            <w:r>
              <w:rPr>
                <w:b w:val="0"/>
                <w:bCs w:val="0"/>
              </w:rPr>
              <w:t xml:space="preserve"> -</w:t>
            </w:r>
            <w:r w:rsidR="00103C5E" w:rsidRPr="00767AAC">
              <w:rPr>
                <w:b w:val="0"/>
                <w:bCs w:val="0"/>
              </w:rPr>
              <w:t xml:space="preserve"> Urban development which would involve an area greater than 2 hectares in the case of a business district, 10 hectares in the case of other parts of a built-up area and 20 hectares elsewhere. </w:t>
            </w:r>
          </w:p>
          <w:p w14:paraId="4A8CE7BC" w14:textId="3A5FD43E" w:rsidR="00103C5E" w:rsidRDefault="00103C5E" w:rsidP="00531169">
            <w:pPr>
              <w:rPr>
                <w:b w:val="0"/>
                <w:bCs w:val="0"/>
              </w:rPr>
            </w:pPr>
            <w:r w:rsidRPr="00767AAC">
              <w:rPr>
                <w:b w:val="0"/>
                <w:bCs w:val="0"/>
              </w:rPr>
              <w:t>(In this paragraph, “business district” means a district within a city or town in which the predominant land use is retail or commercial use.)</w:t>
            </w:r>
          </w:p>
        </w:tc>
        <w:tc>
          <w:tcPr>
            <w:tcW w:w="4508" w:type="dxa"/>
            <w:shd w:val="clear" w:color="auto" w:fill="FFFFFF" w:themeFill="background1"/>
          </w:tcPr>
          <w:p w14:paraId="25E7129B" w14:textId="6D3FDEE8" w:rsidR="00103C5E" w:rsidRPr="00531169" w:rsidRDefault="009D7F79" w:rsidP="00487996">
            <w:pPr>
              <w:cnfStyle w:val="000000100000" w:firstRow="0" w:lastRow="0" w:firstColumn="0" w:lastColumn="0" w:oddVBand="0" w:evenVBand="0" w:oddHBand="1" w:evenHBand="0" w:firstRowFirstColumn="0" w:firstRowLastColumn="0" w:lastRowFirstColumn="0" w:lastRowLastColumn="0"/>
            </w:pPr>
            <w:r>
              <w:t>The subject site</w:t>
            </w:r>
            <w:r w:rsidR="00430922">
              <w:t xml:space="preserve"> consists of a site area of </w:t>
            </w:r>
            <w:r w:rsidR="00430922" w:rsidRPr="00531169">
              <w:t>approximately 0.0</w:t>
            </w:r>
            <w:r w:rsidR="00403922" w:rsidRPr="00531169">
              <w:t>25</w:t>
            </w:r>
            <w:r w:rsidR="00531169">
              <w:t xml:space="preserve"> </w:t>
            </w:r>
            <w:r w:rsidR="00430922" w:rsidRPr="00531169">
              <w:t>ha</w:t>
            </w:r>
            <w:r w:rsidR="005C20B8" w:rsidRPr="00531169">
              <w:t>.</w:t>
            </w:r>
          </w:p>
          <w:p w14:paraId="1A197246" w14:textId="77777777" w:rsidR="00E609A9" w:rsidRPr="00531169" w:rsidRDefault="00E609A9" w:rsidP="00487996">
            <w:pPr>
              <w:cnfStyle w:val="000000100000" w:firstRow="0" w:lastRow="0" w:firstColumn="0" w:lastColumn="0" w:oddVBand="0" w:evenVBand="0" w:oddHBand="1" w:evenHBand="0" w:firstRowFirstColumn="0" w:firstRowLastColumn="0" w:lastRowFirstColumn="0" w:lastRowLastColumn="0"/>
            </w:pPr>
          </w:p>
          <w:p w14:paraId="1AA30478" w14:textId="57F9AAB3" w:rsidR="00E609A9" w:rsidRPr="009D64D5" w:rsidRDefault="00E609A9" w:rsidP="00487996">
            <w:pPr>
              <w:cnfStyle w:val="000000100000" w:firstRow="0" w:lastRow="0" w:firstColumn="0" w:lastColumn="0" w:oddVBand="0" w:evenVBand="0" w:oddHBand="1" w:evenHBand="0" w:firstRowFirstColumn="0" w:firstRowLastColumn="0" w:lastRowFirstColumn="0" w:lastRowLastColumn="0"/>
            </w:pPr>
            <w:r>
              <w:t xml:space="preserve">The proposed development is significantly less than the </w:t>
            </w:r>
            <w:r w:rsidR="00655272">
              <w:t xml:space="preserve">mandatory EIA threshold based on the site area involved. </w:t>
            </w:r>
          </w:p>
        </w:tc>
      </w:tr>
      <w:tr w:rsidR="00767AAC" w14:paraId="7506E334" w14:textId="77777777" w:rsidTr="00767AAC">
        <w:tc>
          <w:tcPr>
            <w:cnfStyle w:val="001000000000" w:firstRow="0" w:lastRow="0" w:firstColumn="1" w:lastColumn="0" w:oddVBand="0" w:evenVBand="0" w:oddHBand="0" w:evenHBand="0" w:firstRowFirstColumn="0" w:firstRowLastColumn="0" w:lastRowFirstColumn="0" w:lastRowLastColumn="0"/>
            <w:tcW w:w="4508" w:type="dxa"/>
            <w:shd w:val="clear" w:color="auto" w:fill="E5DEDB" w:themeFill="background2"/>
          </w:tcPr>
          <w:p w14:paraId="6187AC4D" w14:textId="77777777" w:rsidR="00767AAC" w:rsidRPr="00767AAC" w:rsidRDefault="00767AAC" w:rsidP="00103C5E">
            <w:r w:rsidRPr="00767AAC">
              <w:t>Schedule 5 Part 2</w:t>
            </w:r>
          </w:p>
          <w:p w14:paraId="5A2D8E20" w14:textId="49BD7A41" w:rsidR="00767AAC" w:rsidRPr="00767AAC" w:rsidRDefault="00767AAC" w:rsidP="00103C5E">
            <w:pPr>
              <w:rPr>
                <w:b w:val="0"/>
                <w:bCs w:val="0"/>
              </w:rPr>
            </w:pPr>
            <w:r w:rsidRPr="00767AAC">
              <w:t>Paragraph 15</w:t>
            </w:r>
            <w:r>
              <w:rPr>
                <w:b w:val="0"/>
                <w:bCs w:val="0"/>
              </w:rPr>
              <w:t xml:space="preserve"> -</w:t>
            </w:r>
            <w:r w:rsidRPr="00767AAC">
              <w:rPr>
                <w:b w:val="0"/>
                <w:bCs w:val="0"/>
              </w:rPr>
              <w:t xml:space="preserve"> Any project listed in this Part which does not exceed a quantity, area or other limit specified in this Part in respect of the relevant class of </w:t>
            </w:r>
            <w:proofErr w:type="gramStart"/>
            <w:r w:rsidRPr="00767AAC">
              <w:rPr>
                <w:b w:val="0"/>
                <w:bCs w:val="0"/>
              </w:rPr>
              <w:t>development</w:t>
            </w:r>
            <w:proofErr w:type="gramEnd"/>
            <w:r w:rsidRPr="00767AAC">
              <w:rPr>
                <w:b w:val="0"/>
                <w:bCs w:val="0"/>
              </w:rPr>
              <w:t xml:space="preserve"> but which would be likely to have significant effects on the environment, having regard to the criteria set out in Schedule 7.</w:t>
            </w:r>
          </w:p>
        </w:tc>
        <w:tc>
          <w:tcPr>
            <w:tcW w:w="4508" w:type="dxa"/>
            <w:shd w:val="clear" w:color="auto" w:fill="FFFFFF" w:themeFill="background1"/>
          </w:tcPr>
          <w:p w14:paraId="1B8D7F72" w14:textId="77777777" w:rsidR="00767AAC" w:rsidRDefault="00767AAC" w:rsidP="00487996">
            <w:pPr>
              <w:cnfStyle w:val="000000000000" w:firstRow="0" w:lastRow="0" w:firstColumn="0" w:lastColumn="0" w:oddVBand="0" w:evenVBand="0" w:oddHBand="0" w:evenHBand="0" w:firstRowFirstColumn="0" w:firstRowLastColumn="0" w:lastRowFirstColumn="0" w:lastRowLastColumn="0"/>
              <w:rPr>
                <w:b/>
                <w:bCs/>
              </w:rPr>
            </w:pPr>
          </w:p>
          <w:p w14:paraId="20B258D7" w14:textId="6526C010" w:rsidR="00655272" w:rsidRPr="0025027F" w:rsidRDefault="00655272" w:rsidP="00487996">
            <w:pPr>
              <w:cnfStyle w:val="000000000000" w:firstRow="0" w:lastRow="0" w:firstColumn="0" w:lastColumn="0" w:oddVBand="0" w:evenVBand="0" w:oddHBand="0" w:evenHBand="0" w:firstRowFirstColumn="0" w:firstRowLastColumn="0" w:lastRowFirstColumn="0" w:lastRowLastColumn="0"/>
            </w:pPr>
            <w:r w:rsidRPr="0025027F">
              <w:t xml:space="preserve">See </w:t>
            </w:r>
            <w:r w:rsidR="0025027F" w:rsidRPr="0025027F">
              <w:t>S</w:t>
            </w:r>
            <w:r w:rsidRPr="0025027F">
              <w:t xml:space="preserve">chedule 7 Assessment </w:t>
            </w:r>
            <w:r w:rsidR="0025027F" w:rsidRPr="0025027F">
              <w:t>below.</w:t>
            </w:r>
          </w:p>
        </w:tc>
      </w:tr>
    </w:tbl>
    <w:p w14:paraId="155D4A74" w14:textId="13A6204E" w:rsidR="00103C5E" w:rsidRDefault="00103C5E"/>
    <w:tbl>
      <w:tblPr>
        <w:tblStyle w:val="GridTable4-Accent6"/>
        <w:tblW w:w="0" w:type="auto"/>
        <w:tblLook w:val="04A0" w:firstRow="1" w:lastRow="0" w:firstColumn="1" w:lastColumn="0" w:noHBand="0" w:noVBand="1"/>
      </w:tblPr>
      <w:tblGrid>
        <w:gridCol w:w="4508"/>
        <w:gridCol w:w="4508"/>
      </w:tblGrid>
      <w:tr w:rsidR="00767AAC" w14:paraId="2E39979E" w14:textId="77777777" w:rsidTr="00767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7321126" w14:textId="77777777" w:rsidR="00767AAC" w:rsidRPr="00767AAC" w:rsidRDefault="00767AAC" w:rsidP="00767AAC">
            <w:r w:rsidRPr="00767AAC">
              <w:t xml:space="preserve">Schedule 7 </w:t>
            </w:r>
          </w:p>
          <w:p w14:paraId="032F404D" w14:textId="06C8BD38" w:rsidR="00767AAC" w:rsidRPr="00103C5E" w:rsidRDefault="00767AAC" w:rsidP="00767AAC">
            <w:pPr>
              <w:rPr>
                <w:b w:val="0"/>
                <w:bCs w:val="0"/>
              </w:rPr>
            </w:pPr>
            <w:r w:rsidRPr="00103C5E">
              <w:t>CRITERIA FOR DETERMINING WHETHER DEVELOPMENT LISTED IN PART 2 OF SCHEDULE 5 SHOULD BE SUBJECT TO AN ENVIRONMENTAL IMPACT ASSESSMENT</w:t>
            </w:r>
          </w:p>
        </w:tc>
        <w:tc>
          <w:tcPr>
            <w:tcW w:w="4508" w:type="dxa"/>
          </w:tcPr>
          <w:p w14:paraId="46C27CC6" w14:textId="77777777" w:rsidR="00767AAC" w:rsidRDefault="00767AAC">
            <w:pPr>
              <w:cnfStyle w:val="100000000000" w:firstRow="1" w:lastRow="0" w:firstColumn="0" w:lastColumn="0" w:oddVBand="0" w:evenVBand="0" w:oddHBand="0" w:evenHBand="0" w:firstRowFirstColumn="0" w:firstRowLastColumn="0" w:lastRowFirstColumn="0" w:lastRowLastColumn="0"/>
            </w:pPr>
          </w:p>
        </w:tc>
      </w:tr>
      <w:tr w:rsidR="00103C5E" w:rsidRPr="00D73E7B" w14:paraId="4C1DB0C6" w14:textId="77777777" w:rsidTr="00767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19428EB" w14:textId="77777777" w:rsidR="00103C5E" w:rsidRPr="00103C5E" w:rsidRDefault="00103C5E" w:rsidP="00103C5E">
            <w:pPr>
              <w:rPr>
                <w:b w:val="0"/>
                <w:bCs w:val="0"/>
              </w:rPr>
            </w:pPr>
            <w:r w:rsidRPr="00103C5E">
              <w:rPr>
                <w:b w:val="0"/>
                <w:bCs w:val="0"/>
              </w:rPr>
              <w:t xml:space="preserve">1. Characteristics of proposed development </w:t>
            </w:r>
          </w:p>
          <w:p w14:paraId="5BF2C2DE" w14:textId="77777777" w:rsidR="00103C5E" w:rsidRDefault="00103C5E" w:rsidP="00103C5E">
            <w:r>
              <w:t xml:space="preserve"> </w:t>
            </w:r>
          </w:p>
          <w:p w14:paraId="0B2AB676" w14:textId="77777777" w:rsidR="00103C5E" w:rsidRPr="00767AAC" w:rsidRDefault="00103C5E" w:rsidP="00103C5E">
            <w:pPr>
              <w:rPr>
                <w:b w:val="0"/>
                <w:bCs w:val="0"/>
              </w:rPr>
            </w:pPr>
            <w:r w:rsidRPr="00767AAC">
              <w:rPr>
                <w:b w:val="0"/>
                <w:bCs w:val="0"/>
              </w:rPr>
              <w:t xml:space="preserve">The characteristics of proposed development, in particular— </w:t>
            </w:r>
          </w:p>
          <w:p w14:paraId="00A6915B" w14:textId="77777777" w:rsidR="00103C5E" w:rsidRPr="00767AAC" w:rsidRDefault="00103C5E" w:rsidP="00103C5E">
            <w:pPr>
              <w:rPr>
                <w:b w:val="0"/>
                <w:bCs w:val="0"/>
              </w:rPr>
            </w:pPr>
            <w:r w:rsidRPr="00767AAC">
              <w:rPr>
                <w:b w:val="0"/>
                <w:bCs w:val="0"/>
              </w:rPr>
              <w:t xml:space="preserve"> </w:t>
            </w:r>
          </w:p>
          <w:p w14:paraId="11230449" w14:textId="77777777" w:rsidR="00103C5E" w:rsidRPr="00767AAC" w:rsidRDefault="00103C5E" w:rsidP="00103C5E">
            <w:pPr>
              <w:rPr>
                <w:b w:val="0"/>
                <w:bCs w:val="0"/>
              </w:rPr>
            </w:pPr>
            <w:r w:rsidRPr="00767AAC">
              <w:rPr>
                <w:b w:val="0"/>
                <w:bCs w:val="0"/>
              </w:rPr>
              <w:t xml:space="preserve">(a) the size and design of the whole of the proposed development, </w:t>
            </w:r>
          </w:p>
          <w:p w14:paraId="07682F27" w14:textId="77777777" w:rsidR="00103C5E" w:rsidRPr="00767AAC" w:rsidRDefault="00103C5E" w:rsidP="00103C5E">
            <w:pPr>
              <w:rPr>
                <w:b w:val="0"/>
                <w:bCs w:val="0"/>
              </w:rPr>
            </w:pPr>
            <w:r w:rsidRPr="00767AAC">
              <w:rPr>
                <w:b w:val="0"/>
                <w:bCs w:val="0"/>
              </w:rPr>
              <w:t xml:space="preserve"> </w:t>
            </w:r>
          </w:p>
          <w:p w14:paraId="42E5A6D9" w14:textId="77777777" w:rsidR="00103C5E" w:rsidRPr="00767AAC" w:rsidRDefault="00103C5E" w:rsidP="00103C5E">
            <w:pPr>
              <w:rPr>
                <w:b w:val="0"/>
                <w:bCs w:val="0"/>
              </w:rPr>
            </w:pPr>
            <w:r w:rsidRPr="00767AAC">
              <w:rPr>
                <w:b w:val="0"/>
                <w:bCs w:val="0"/>
              </w:rPr>
              <w:t>(b) cumulation with other existing development and/or development the subject of a consent for proposed development for the purposes of section 172(1</w:t>
            </w:r>
            <w:proofErr w:type="gramStart"/>
            <w:r w:rsidRPr="00767AAC">
              <w:rPr>
                <w:b w:val="0"/>
                <w:bCs w:val="0"/>
              </w:rPr>
              <w:t>A)(</w:t>
            </w:r>
            <w:proofErr w:type="gramEnd"/>
            <w:r w:rsidRPr="00767AAC">
              <w:rPr>
                <w:b w:val="0"/>
                <w:bCs w:val="0"/>
              </w:rPr>
              <w:t xml:space="preserve">b) of the Act and/or development the subject of any development consent for the purposes of the Environmental Impact Assessment Directive by or under any other enactment, </w:t>
            </w:r>
          </w:p>
          <w:p w14:paraId="7F3EB373" w14:textId="77777777" w:rsidR="00103C5E" w:rsidRPr="00767AAC" w:rsidRDefault="00103C5E" w:rsidP="00103C5E">
            <w:pPr>
              <w:rPr>
                <w:b w:val="0"/>
                <w:bCs w:val="0"/>
              </w:rPr>
            </w:pPr>
            <w:r w:rsidRPr="00767AAC">
              <w:rPr>
                <w:b w:val="0"/>
                <w:bCs w:val="0"/>
              </w:rPr>
              <w:t xml:space="preserve"> </w:t>
            </w:r>
          </w:p>
          <w:p w14:paraId="2377386B" w14:textId="77777777" w:rsidR="00103C5E" w:rsidRPr="00767AAC" w:rsidRDefault="00103C5E" w:rsidP="00103C5E">
            <w:pPr>
              <w:rPr>
                <w:b w:val="0"/>
                <w:bCs w:val="0"/>
              </w:rPr>
            </w:pPr>
            <w:r w:rsidRPr="00767AAC">
              <w:rPr>
                <w:b w:val="0"/>
                <w:bCs w:val="0"/>
              </w:rPr>
              <w:t xml:space="preserve">(c) the nature of any associated demolition works, </w:t>
            </w:r>
          </w:p>
          <w:p w14:paraId="2FBC1B3E" w14:textId="77777777" w:rsidR="00103C5E" w:rsidRDefault="00103C5E" w:rsidP="00103C5E">
            <w:r>
              <w:t xml:space="preserve"> </w:t>
            </w:r>
          </w:p>
          <w:p w14:paraId="5E6DE01B" w14:textId="77777777" w:rsidR="00103C5E" w:rsidRPr="00767AAC" w:rsidRDefault="00103C5E" w:rsidP="00103C5E">
            <w:pPr>
              <w:rPr>
                <w:b w:val="0"/>
                <w:bCs w:val="0"/>
              </w:rPr>
            </w:pPr>
            <w:r w:rsidRPr="00767AAC">
              <w:rPr>
                <w:b w:val="0"/>
                <w:bCs w:val="0"/>
              </w:rPr>
              <w:lastRenderedPageBreak/>
              <w:t xml:space="preserve">(d) the use of natural resources, in particular land, soil, </w:t>
            </w:r>
            <w:proofErr w:type="gramStart"/>
            <w:r w:rsidRPr="00767AAC">
              <w:rPr>
                <w:b w:val="0"/>
                <w:bCs w:val="0"/>
              </w:rPr>
              <w:t>water</w:t>
            </w:r>
            <w:proofErr w:type="gramEnd"/>
            <w:r w:rsidRPr="00767AAC">
              <w:rPr>
                <w:b w:val="0"/>
                <w:bCs w:val="0"/>
              </w:rPr>
              <w:t xml:space="preserve"> and biodiversity, </w:t>
            </w:r>
          </w:p>
          <w:p w14:paraId="383B49B2" w14:textId="095E15B5" w:rsidR="00103C5E" w:rsidRPr="00767AAC" w:rsidRDefault="00103C5E" w:rsidP="00103C5E">
            <w:pPr>
              <w:rPr>
                <w:b w:val="0"/>
                <w:bCs w:val="0"/>
              </w:rPr>
            </w:pPr>
          </w:p>
          <w:p w14:paraId="5586FBFE" w14:textId="77777777" w:rsidR="00103C5E" w:rsidRPr="00767AAC" w:rsidRDefault="00103C5E" w:rsidP="00103C5E">
            <w:pPr>
              <w:rPr>
                <w:b w:val="0"/>
                <w:bCs w:val="0"/>
              </w:rPr>
            </w:pPr>
            <w:r w:rsidRPr="00767AAC">
              <w:rPr>
                <w:b w:val="0"/>
                <w:bCs w:val="0"/>
              </w:rPr>
              <w:t xml:space="preserve">(e) the production of waste, </w:t>
            </w:r>
          </w:p>
          <w:p w14:paraId="367E204E" w14:textId="77777777" w:rsidR="00103C5E" w:rsidRPr="00767AAC" w:rsidRDefault="00103C5E" w:rsidP="00103C5E">
            <w:pPr>
              <w:rPr>
                <w:b w:val="0"/>
                <w:bCs w:val="0"/>
              </w:rPr>
            </w:pPr>
            <w:r w:rsidRPr="00767AAC">
              <w:rPr>
                <w:b w:val="0"/>
                <w:bCs w:val="0"/>
              </w:rPr>
              <w:t xml:space="preserve"> </w:t>
            </w:r>
          </w:p>
          <w:p w14:paraId="1FAA32CB" w14:textId="77777777" w:rsidR="00103C5E" w:rsidRPr="00767AAC" w:rsidRDefault="00103C5E" w:rsidP="00103C5E">
            <w:pPr>
              <w:rPr>
                <w:b w:val="0"/>
                <w:bCs w:val="0"/>
              </w:rPr>
            </w:pPr>
            <w:r w:rsidRPr="00767AAC">
              <w:rPr>
                <w:b w:val="0"/>
                <w:bCs w:val="0"/>
              </w:rPr>
              <w:t xml:space="preserve">(f) pollution and nuisances, </w:t>
            </w:r>
          </w:p>
          <w:p w14:paraId="5F6B6325" w14:textId="77777777" w:rsidR="00103C5E" w:rsidRPr="00767AAC" w:rsidRDefault="00103C5E" w:rsidP="00103C5E">
            <w:pPr>
              <w:rPr>
                <w:b w:val="0"/>
                <w:bCs w:val="0"/>
              </w:rPr>
            </w:pPr>
            <w:r w:rsidRPr="00767AAC">
              <w:rPr>
                <w:b w:val="0"/>
                <w:bCs w:val="0"/>
              </w:rPr>
              <w:t xml:space="preserve"> </w:t>
            </w:r>
          </w:p>
          <w:p w14:paraId="35C774A2" w14:textId="77777777" w:rsidR="00103C5E" w:rsidRPr="00767AAC" w:rsidRDefault="00103C5E" w:rsidP="00103C5E">
            <w:pPr>
              <w:rPr>
                <w:b w:val="0"/>
                <w:bCs w:val="0"/>
              </w:rPr>
            </w:pPr>
            <w:r w:rsidRPr="00767AAC">
              <w:rPr>
                <w:b w:val="0"/>
                <w:bCs w:val="0"/>
              </w:rPr>
              <w:t xml:space="preserve">(g) the risk of major accidents, and/or disasters which are relevant to the project concerned, including those caused by climate change, in accordance with scientific knowledge, and </w:t>
            </w:r>
          </w:p>
          <w:p w14:paraId="3FD23DCC" w14:textId="77777777" w:rsidR="00103C5E" w:rsidRPr="00767AAC" w:rsidRDefault="00103C5E" w:rsidP="00103C5E">
            <w:pPr>
              <w:rPr>
                <w:b w:val="0"/>
                <w:bCs w:val="0"/>
              </w:rPr>
            </w:pPr>
            <w:r w:rsidRPr="00767AAC">
              <w:rPr>
                <w:b w:val="0"/>
                <w:bCs w:val="0"/>
              </w:rPr>
              <w:t xml:space="preserve"> </w:t>
            </w:r>
          </w:p>
          <w:p w14:paraId="22AFD3F5" w14:textId="7F9997DE" w:rsidR="00103C5E" w:rsidRDefault="00103C5E" w:rsidP="00103C5E">
            <w:r w:rsidRPr="00767AAC">
              <w:rPr>
                <w:b w:val="0"/>
                <w:bCs w:val="0"/>
              </w:rPr>
              <w:t>(h) the risks to human health (for example, due to water contamination or air pollution).</w:t>
            </w:r>
          </w:p>
        </w:tc>
        <w:tc>
          <w:tcPr>
            <w:tcW w:w="4508" w:type="dxa"/>
            <w:shd w:val="clear" w:color="auto" w:fill="FFFFFF" w:themeFill="background1"/>
          </w:tcPr>
          <w:p w14:paraId="10C6086E" w14:textId="77777777" w:rsidR="00103C5E" w:rsidRPr="00531169" w:rsidRDefault="00103C5E">
            <w:pPr>
              <w:cnfStyle w:val="000000100000" w:firstRow="0" w:lastRow="0" w:firstColumn="0" w:lastColumn="0" w:oddVBand="0" w:evenVBand="0" w:oddHBand="1" w:evenHBand="0" w:firstRowFirstColumn="0" w:firstRowLastColumn="0" w:lastRowFirstColumn="0" w:lastRowLastColumn="0"/>
            </w:pPr>
          </w:p>
          <w:p w14:paraId="2080001C" w14:textId="26809D11" w:rsidR="00103C5E" w:rsidRPr="00531169" w:rsidRDefault="000E0A77" w:rsidP="000E0A77">
            <w:pPr>
              <w:cnfStyle w:val="000000100000" w:firstRow="0" w:lastRow="0" w:firstColumn="0" w:lastColumn="0" w:oddVBand="0" w:evenVBand="0" w:oddHBand="1" w:evenHBand="0" w:firstRowFirstColumn="0" w:firstRowLastColumn="0" w:lastRowFirstColumn="0" w:lastRowLastColumn="0"/>
              <w:rPr>
                <w:lang w:val="it-IT"/>
              </w:rPr>
            </w:pPr>
            <w:r w:rsidRPr="00531169">
              <w:rPr>
                <w:lang w:val="it-IT"/>
              </w:rPr>
              <w:t>(a)</w:t>
            </w:r>
            <w:r w:rsidR="0025027F" w:rsidRPr="00531169">
              <w:rPr>
                <w:lang w:val="it-IT"/>
              </w:rPr>
              <w:t>The site size is approximately 0.0</w:t>
            </w:r>
            <w:r w:rsidR="00531169" w:rsidRPr="00531169">
              <w:rPr>
                <w:lang w:val="it-IT"/>
              </w:rPr>
              <w:t xml:space="preserve">25 </w:t>
            </w:r>
            <w:r w:rsidR="0025027F" w:rsidRPr="00531169">
              <w:rPr>
                <w:lang w:val="it-IT"/>
              </w:rPr>
              <w:t>ha</w:t>
            </w:r>
            <w:r w:rsidRPr="00531169">
              <w:rPr>
                <w:lang w:val="it-IT"/>
              </w:rPr>
              <w:t xml:space="preserve">. Works proposed are considered minor in nature </w:t>
            </w:r>
            <w:r w:rsidR="000C6EA5" w:rsidRPr="00531169">
              <w:rPr>
                <w:lang w:val="it-IT"/>
              </w:rPr>
              <w:t xml:space="preserve">with minimal interference with the </w:t>
            </w:r>
            <w:r w:rsidR="00531169" w:rsidRPr="00531169">
              <w:rPr>
                <w:lang w:val="it-IT"/>
              </w:rPr>
              <w:t>built fabric of both Visual and Carlow College</w:t>
            </w:r>
            <w:r w:rsidR="000C6EA5" w:rsidRPr="00531169">
              <w:rPr>
                <w:lang w:val="it-IT"/>
              </w:rPr>
              <w:t>.</w:t>
            </w:r>
          </w:p>
          <w:p w14:paraId="76A46487" w14:textId="77777777" w:rsidR="00103C5E" w:rsidRPr="00531169" w:rsidRDefault="00103C5E">
            <w:pPr>
              <w:cnfStyle w:val="000000100000" w:firstRow="0" w:lastRow="0" w:firstColumn="0" w:lastColumn="0" w:oddVBand="0" w:evenVBand="0" w:oddHBand="1" w:evenHBand="0" w:firstRowFirstColumn="0" w:firstRowLastColumn="0" w:lastRowFirstColumn="0" w:lastRowLastColumn="0"/>
              <w:rPr>
                <w:lang w:val="it-IT"/>
              </w:rPr>
            </w:pPr>
          </w:p>
          <w:p w14:paraId="2A9A2442" w14:textId="1B22733A" w:rsidR="00103C5E" w:rsidRPr="00715166" w:rsidRDefault="00103C5E">
            <w:pPr>
              <w:cnfStyle w:val="000000100000" w:firstRow="0" w:lastRow="0" w:firstColumn="0" w:lastColumn="0" w:oddVBand="0" w:evenVBand="0" w:oddHBand="1" w:evenHBand="0" w:firstRowFirstColumn="0" w:firstRowLastColumn="0" w:lastRowFirstColumn="0" w:lastRowLastColumn="0"/>
            </w:pPr>
            <w:r w:rsidRPr="00715166">
              <w:t xml:space="preserve">(b) </w:t>
            </w:r>
            <w:r w:rsidR="00C66154" w:rsidRPr="00531169">
              <w:t>No significant cumulative effec</w:t>
            </w:r>
            <w:r w:rsidR="00715166" w:rsidRPr="00531169">
              <w:t>ts are noted with existing development or consented development in the</w:t>
            </w:r>
            <w:r w:rsidR="00E8039C" w:rsidRPr="00531169">
              <w:t xml:space="preserve"> area.</w:t>
            </w:r>
          </w:p>
          <w:p w14:paraId="69430835" w14:textId="77777777" w:rsidR="00103C5E" w:rsidRPr="00715166" w:rsidRDefault="00103C5E">
            <w:pPr>
              <w:cnfStyle w:val="000000100000" w:firstRow="0" w:lastRow="0" w:firstColumn="0" w:lastColumn="0" w:oddVBand="0" w:evenVBand="0" w:oddHBand="1" w:evenHBand="0" w:firstRowFirstColumn="0" w:firstRowLastColumn="0" w:lastRowFirstColumn="0" w:lastRowLastColumn="0"/>
            </w:pPr>
          </w:p>
          <w:p w14:paraId="325B600D" w14:textId="598CA542" w:rsidR="00103C5E" w:rsidRPr="00E8039C" w:rsidRDefault="00103C5E">
            <w:pPr>
              <w:cnfStyle w:val="000000100000" w:firstRow="0" w:lastRow="0" w:firstColumn="0" w:lastColumn="0" w:oddVBand="0" w:evenVBand="0" w:oddHBand="1" w:evenHBand="0" w:firstRowFirstColumn="0" w:firstRowLastColumn="0" w:lastRowFirstColumn="0" w:lastRowLastColumn="0"/>
            </w:pPr>
            <w:r w:rsidRPr="00E8039C">
              <w:t>(c</w:t>
            </w:r>
            <w:r w:rsidRPr="00531169">
              <w:t>)</w:t>
            </w:r>
            <w:r w:rsidR="00E8039C" w:rsidRPr="00531169">
              <w:t xml:space="preserve"> </w:t>
            </w:r>
            <w:r w:rsidR="00413B0B" w:rsidRPr="00531169">
              <w:t>Minor</w:t>
            </w:r>
            <w:r w:rsidR="00E8039C" w:rsidRPr="00531169">
              <w:t xml:space="preserve"> demolition works are</w:t>
            </w:r>
            <w:r w:rsidR="00AE71B9" w:rsidRPr="00531169">
              <w:t xml:space="preserve"> being</w:t>
            </w:r>
            <w:r w:rsidR="00E8039C" w:rsidRPr="00531169">
              <w:t xml:space="preserve"> proposed</w:t>
            </w:r>
            <w:r w:rsidR="00531169" w:rsidRPr="00531169">
              <w:t xml:space="preserve"> as part of the upgrading of existing surfacing</w:t>
            </w:r>
            <w:r w:rsidR="00E8039C" w:rsidRPr="00531169">
              <w:t>.</w:t>
            </w:r>
          </w:p>
          <w:p w14:paraId="40E787CE" w14:textId="77777777" w:rsidR="00103C5E" w:rsidRPr="00E8039C" w:rsidRDefault="00103C5E">
            <w:pPr>
              <w:cnfStyle w:val="000000100000" w:firstRow="0" w:lastRow="0" w:firstColumn="0" w:lastColumn="0" w:oddVBand="0" w:evenVBand="0" w:oddHBand="1" w:evenHBand="0" w:firstRowFirstColumn="0" w:firstRowLastColumn="0" w:lastRowFirstColumn="0" w:lastRowLastColumn="0"/>
            </w:pPr>
          </w:p>
          <w:p w14:paraId="1563F2BB" w14:textId="4F54E184" w:rsidR="00103C5E" w:rsidRPr="00531169" w:rsidRDefault="00103C5E">
            <w:pPr>
              <w:cnfStyle w:val="000000100000" w:firstRow="0" w:lastRow="0" w:firstColumn="0" w:lastColumn="0" w:oddVBand="0" w:evenVBand="0" w:oddHBand="1" w:evenHBand="0" w:firstRowFirstColumn="0" w:firstRowLastColumn="0" w:lastRowFirstColumn="0" w:lastRowLastColumn="0"/>
            </w:pPr>
            <w:r w:rsidRPr="00531169">
              <w:t>(d)</w:t>
            </w:r>
            <w:r w:rsidR="00E8039C" w:rsidRPr="00531169">
              <w:t xml:space="preserve"> No significant impact is </w:t>
            </w:r>
            <w:r w:rsidR="0002333E" w:rsidRPr="00531169">
              <w:t>anticipated with the use of natural resources. A</w:t>
            </w:r>
            <w:r w:rsidR="00AE71B9" w:rsidRPr="00531169">
              <w:t xml:space="preserve">n Appropriate Assessment </w:t>
            </w:r>
            <w:r w:rsidR="0002333E" w:rsidRPr="00531169">
              <w:t xml:space="preserve">Screening </w:t>
            </w:r>
            <w:r w:rsidR="00AE71B9" w:rsidRPr="00531169">
              <w:t xml:space="preserve">Report has </w:t>
            </w:r>
            <w:r w:rsidR="0002333E" w:rsidRPr="00531169">
              <w:t>also been carried out</w:t>
            </w:r>
            <w:r w:rsidR="00AE71B9" w:rsidRPr="00531169">
              <w:t xml:space="preserve"> which </w:t>
            </w:r>
            <w:r w:rsidR="004A3709" w:rsidRPr="00531169">
              <w:t>concluded that</w:t>
            </w:r>
            <w:r w:rsidR="00AE71B9" w:rsidRPr="00531169">
              <w:t xml:space="preserve"> no significant impact </w:t>
            </w:r>
            <w:r w:rsidR="004A3709" w:rsidRPr="00531169">
              <w:t>will arise from</w:t>
            </w:r>
            <w:r w:rsidR="00AE71B9" w:rsidRPr="00531169">
              <w:t xml:space="preserve"> the proposed work on the </w:t>
            </w:r>
            <w:r w:rsidR="005E761B" w:rsidRPr="00531169">
              <w:t>nearest</w:t>
            </w:r>
            <w:r w:rsidR="00AE71B9" w:rsidRPr="00531169">
              <w:t xml:space="preserve"> Natura 2000 Site (River Barrow &amp; River </w:t>
            </w:r>
            <w:proofErr w:type="spellStart"/>
            <w:r w:rsidR="00AE71B9" w:rsidRPr="00531169">
              <w:t>Suir</w:t>
            </w:r>
            <w:proofErr w:type="spellEnd"/>
            <w:r w:rsidR="00AE71B9" w:rsidRPr="00531169">
              <w:t xml:space="preserve"> SAC). </w:t>
            </w:r>
          </w:p>
          <w:p w14:paraId="2761263E" w14:textId="77777777" w:rsidR="00103C5E" w:rsidRPr="00E8039C" w:rsidRDefault="00103C5E">
            <w:pPr>
              <w:cnfStyle w:val="000000100000" w:firstRow="0" w:lastRow="0" w:firstColumn="0" w:lastColumn="0" w:oddVBand="0" w:evenVBand="0" w:oddHBand="1" w:evenHBand="0" w:firstRowFirstColumn="0" w:firstRowLastColumn="0" w:lastRowFirstColumn="0" w:lastRowLastColumn="0"/>
            </w:pPr>
          </w:p>
          <w:p w14:paraId="281F32BF" w14:textId="1AEBD1F7" w:rsidR="00531169" w:rsidRPr="00531169" w:rsidRDefault="00103C5E">
            <w:pPr>
              <w:cnfStyle w:val="000000100000" w:firstRow="0" w:lastRow="0" w:firstColumn="0" w:lastColumn="0" w:oddVBand="0" w:evenVBand="0" w:oddHBand="1" w:evenHBand="0" w:firstRowFirstColumn="0" w:firstRowLastColumn="0" w:lastRowFirstColumn="0" w:lastRowLastColumn="0"/>
            </w:pPr>
            <w:r w:rsidRPr="00531169">
              <w:lastRenderedPageBreak/>
              <w:t>(e)</w:t>
            </w:r>
            <w:r w:rsidR="00F65BAF" w:rsidRPr="00531169">
              <w:t xml:space="preserve"> No significant production of waste will occur</w:t>
            </w:r>
            <w:r w:rsidR="00531169">
              <w:t>.</w:t>
            </w:r>
          </w:p>
          <w:p w14:paraId="02212D93" w14:textId="77777777" w:rsidR="00103C5E" w:rsidRPr="00531169" w:rsidRDefault="00103C5E">
            <w:pPr>
              <w:cnfStyle w:val="000000100000" w:firstRow="0" w:lastRow="0" w:firstColumn="0" w:lastColumn="0" w:oddVBand="0" w:evenVBand="0" w:oddHBand="1" w:evenHBand="0" w:firstRowFirstColumn="0" w:firstRowLastColumn="0" w:lastRowFirstColumn="0" w:lastRowLastColumn="0"/>
            </w:pPr>
          </w:p>
          <w:p w14:paraId="2E1E0C94" w14:textId="5B2BCCE2" w:rsidR="00103C5E" w:rsidRPr="00531169" w:rsidRDefault="00103C5E">
            <w:pPr>
              <w:cnfStyle w:val="000000100000" w:firstRow="0" w:lastRow="0" w:firstColumn="0" w:lastColumn="0" w:oddVBand="0" w:evenVBand="0" w:oddHBand="1" w:evenHBand="0" w:firstRowFirstColumn="0" w:firstRowLastColumn="0" w:lastRowFirstColumn="0" w:lastRowLastColumn="0"/>
            </w:pPr>
            <w:r w:rsidRPr="00531169">
              <w:t>(f)</w:t>
            </w:r>
            <w:r w:rsidR="00F65BAF" w:rsidRPr="00531169">
              <w:t xml:space="preserve"> No significant pollution or nuisance effects will occur. </w:t>
            </w:r>
            <w:r w:rsidR="00CB7244" w:rsidRPr="00531169">
              <w:t xml:space="preserve">Please see attached separately </w:t>
            </w:r>
            <w:proofErr w:type="spellStart"/>
            <w:proofErr w:type="gramStart"/>
            <w:r w:rsidR="00CB7244" w:rsidRPr="00531169">
              <w:t>a</w:t>
            </w:r>
            <w:proofErr w:type="spellEnd"/>
            <w:proofErr w:type="gramEnd"/>
            <w:r w:rsidR="00CB7244" w:rsidRPr="00531169">
              <w:t xml:space="preserve"> </w:t>
            </w:r>
            <w:r w:rsidR="00531169" w:rsidRPr="00531169">
              <w:t>Appropriate assessment screening report</w:t>
            </w:r>
            <w:r w:rsidR="00CB7244" w:rsidRPr="00531169">
              <w:t>.</w:t>
            </w:r>
          </w:p>
          <w:p w14:paraId="7F58A5A3" w14:textId="77777777" w:rsidR="00103C5E" w:rsidRPr="00F65BAF" w:rsidRDefault="00103C5E">
            <w:pPr>
              <w:cnfStyle w:val="000000100000" w:firstRow="0" w:lastRow="0" w:firstColumn="0" w:lastColumn="0" w:oddVBand="0" w:evenVBand="0" w:oddHBand="1" w:evenHBand="0" w:firstRowFirstColumn="0" w:firstRowLastColumn="0" w:lastRowFirstColumn="0" w:lastRowLastColumn="0"/>
            </w:pPr>
          </w:p>
          <w:p w14:paraId="1B550F74" w14:textId="626EE75A" w:rsidR="00103C5E" w:rsidRPr="00A41BE1" w:rsidRDefault="00103C5E">
            <w:pPr>
              <w:cnfStyle w:val="000000100000" w:firstRow="0" w:lastRow="0" w:firstColumn="0" w:lastColumn="0" w:oddVBand="0" w:evenVBand="0" w:oddHBand="1" w:evenHBand="0" w:firstRowFirstColumn="0" w:firstRowLastColumn="0" w:lastRowFirstColumn="0" w:lastRowLastColumn="0"/>
            </w:pPr>
            <w:r w:rsidRPr="00A41BE1">
              <w:t>(g</w:t>
            </w:r>
            <w:r w:rsidRPr="0051517C">
              <w:t>)</w:t>
            </w:r>
            <w:r w:rsidR="00A41BE1" w:rsidRPr="0051517C">
              <w:t xml:space="preserve"> Proposed works are minor in scale </w:t>
            </w:r>
            <w:r w:rsidR="0051517C" w:rsidRPr="0051517C">
              <w:t>to</w:t>
            </w:r>
            <w:r w:rsidR="00A41BE1" w:rsidRPr="0051517C">
              <w:t xml:space="preserve"> </w:t>
            </w:r>
            <w:r w:rsidR="00531169" w:rsidRPr="0051517C">
              <w:t>upgrade the public realm space in front of Visual</w:t>
            </w:r>
            <w:r w:rsidR="00A41BE1" w:rsidRPr="0051517C">
              <w:t>. No</w:t>
            </w:r>
            <w:r w:rsidR="00027629" w:rsidRPr="0051517C">
              <w:t xml:space="preserve"> major risk posed by major accidents and/or disasters to the project proposed. </w:t>
            </w:r>
          </w:p>
          <w:p w14:paraId="5F0BE712" w14:textId="77777777" w:rsidR="00103C5E" w:rsidRPr="00A41BE1" w:rsidRDefault="00103C5E">
            <w:pPr>
              <w:cnfStyle w:val="000000100000" w:firstRow="0" w:lastRow="0" w:firstColumn="0" w:lastColumn="0" w:oddVBand="0" w:evenVBand="0" w:oddHBand="1" w:evenHBand="0" w:firstRowFirstColumn="0" w:firstRowLastColumn="0" w:lastRowFirstColumn="0" w:lastRowLastColumn="0"/>
            </w:pPr>
          </w:p>
          <w:p w14:paraId="6404CB2D" w14:textId="3D294245" w:rsidR="00103C5E" w:rsidRPr="0051517C" w:rsidRDefault="00103C5E">
            <w:pPr>
              <w:cnfStyle w:val="000000100000" w:firstRow="0" w:lastRow="0" w:firstColumn="0" w:lastColumn="0" w:oddVBand="0" w:evenVBand="0" w:oddHBand="1" w:evenHBand="0" w:firstRowFirstColumn="0" w:firstRowLastColumn="0" w:lastRowFirstColumn="0" w:lastRowLastColumn="0"/>
            </w:pPr>
            <w:r w:rsidRPr="0051517C">
              <w:t>(h)</w:t>
            </w:r>
            <w:r w:rsidR="00D73E7B" w:rsidRPr="0051517C">
              <w:t xml:space="preserve"> No significant risk to human health will arise from the proposed works. </w:t>
            </w:r>
          </w:p>
          <w:p w14:paraId="4E63220A" w14:textId="71F87747" w:rsidR="00103C5E" w:rsidRPr="00D73E7B" w:rsidRDefault="00103C5E">
            <w:pPr>
              <w:cnfStyle w:val="000000100000" w:firstRow="0" w:lastRow="0" w:firstColumn="0" w:lastColumn="0" w:oddVBand="0" w:evenVBand="0" w:oddHBand="1" w:evenHBand="0" w:firstRowFirstColumn="0" w:firstRowLastColumn="0" w:lastRowFirstColumn="0" w:lastRowLastColumn="0"/>
            </w:pPr>
          </w:p>
        </w:tc>
      </w:tr>
      <w:tr w:rsidR="00103C5E" w14:paraId="28F7FDAA" w14:textId="77777777" w:rsidTr="00767AAC">
        <w:tc>
          <w:tcPr>
            <w:cnfStyle w:val="001000000000" w:firstRow="0" w:lastRow="0" w:firstColumn="1" w:lastColumn="0" w:oddVBand="0" w:evenVBand="0" w:oddHBand="0" w:evenHBand="0" w:firstRowFirstColumn="0" w:firstRowLastColumn="0" w:lastRowFirstColumn="0" w:lastRowLastColumn="0"/>
            <w:tcW w:w="4508" w:type="dxa"/>
            <w:shd w:val="clear" w:color="auto" w:fill="E5DEDB" w:themeFill="background2"/>
          </w:tcPr>
          <w:p w14:paraId="1E089422" w14:textId="77777777" w:rsidR="00767AAC" w:rsidRPr="00767AAC" w:rsidRDefault="00767AAC" w:rsidP="00767AAC">
            <w:pPr>
              <w:rPr>
                <w:b w:val="0"/>
                <w:bCs w:val="0"/>
              </w:rPr>
            </w:pPr>
            <w:r w:rsidRPr="00767AAC">
              <w:rPr>
                <w:b w:val="0"/>
                <w:bCs w:val="0"/>
              </w:rPr>
              <w:lastRenderedPageBreak/>
              <w:t xml:space="preserve">2. Location of proposed development  </w:t>
            </w:r>
          </w:p>
          <w:p w14:paraId="4A27AA80" w14:textId="77777777" w:rsidR="00767AAC" w:rsidRPr="00767AAC" w:rsidRDefault="00767AAC" w:rsidP="00767AAC">
            <w:pPr>
              <w:rPr>
                <w:b w:val="0"/>
                <w:bCs w:val="0"/>
              </w:rPr>
            </w:pPr>
            <w:r w:rsidRPr="00767AAC">
              <w:rPr>
                <w:b w:val="0"/>
                <w:bCs w:val="0"/>
              </w:rPr>
              <w:t xml:space="preserve"> </w:t>
            </w:r>
          </w:p>
          <w:p w14:paraId="6EC4DBA5" w14:textId="77777777" w:rsidR="00767AAC" w:rsidRPr="00767AAC" w:rsidRDefault="00767AAC" w:rsidP="00767AAC">
            <w:pPr>
              <w:rPr>
                <w:b w:val="0"/>
                <w:bCs w:val="0"/>
              </w:rPr>
            </w:pPr>
            <w:r w:rsidRPr="00767AAC">
              <w:rPr>
                <w:b w:val="0"/>
                <w:bCs w:val="0"/>
              </w:rPr>
              <w:t xml:space="preserve">The environmental sensitivity of geographical areas likely to be affected by the proposed development, with </w:t>
            </w:r>
            <w:proofErr w:type="gramStart"/>
            <w:r w:rsidRPr="00767AAC">
              <w:rPr>
                <w:b w:val="0"/>
                <w:bCs w:val="0"/>
              </w:rPr>
              <w:t>particular regard</w:t>
            </w:r>
            <w:proofErr w:type="gramEnd"/>
            <w:r w:rsidRPr="00767AAC">
              <w:rPr>
                <w:b w:val="0"/>
                <w:bCs w:val="0"/>
              </w:rPr>
              <w:t xml:space="preserve"> to— </w:t>
            </w:r>
          </w:p>
          <w:p w14:paraId="112B3F68" w14:textId="77777777" w:rsidR="00767AAC" w:rsidRPr="00767AAC" w:rsidRDefault="00767AAC" w:rsidP="00767AAC">
            <w:pPr>
              <w:rPr>
                <w:b w:val="0"/>
                <w:bCs w:val="0"/>
              </w:rPr>
            </w:pPr>
            <w:r w:rsidRPr="00767AAC">
              <w:rPr>
                <w:b w:val="0"/>
                <w:bCs w:val="0"/>
              </w:rPr>
              <w:t xml:space="preserve"> </w:t>
            </w:r>
          </w:p>
          <w:p w14:paraId="432C3300" w14:textId="77777777" w:rsidR="00767AAC" w:rsidRPr="00767AAC" w:rsidRDefault="00767AAC" w:rsidP="00767AAC">
            <w:pPr>
              <w:rPr>
                <w:b w:val="0"/>
                <w:bCs w:val="0"/>
              </w:rPr>
            </w:pPr>
            <w:r w:rsidRPr="00767AAC">
              <w:rPr>
                <w:b w:val="0"/>
                <w:bCs w:val="0"/>
              </w:rPr>
              <w:t xml:space="preserve">(a) the existing and approved land use, </w:t>
            </w:r>
          </w:p>
          <w:p w14:paraId="11AD6603" w14:textId="77777777" w:rsidR="00767AAC" w:rsidRPr="00767AAC" w:rsidRDefault="00767AAC" w:rsidP="00767AAC">
            <w:pPr>
              <w:rPr>
                <w:b w:val="0"/>
                <w:bCs w:val="0"/>
              </w:rPr>
            </w:pPr>
            <w:r w:rsidRPr="00767AAC">
              <w:rPr>
                <w:b w:val="0"/>
                <w:bCs w:val="0"/>
              </w:rPr>
              <w:t xml:space="preserve"> </w:t>
            </w:r>
          </w:p>
          <w:p w14:paraId="442F40DB" w14:textId="77777777" w:rsidR="00767AAC" w:rsidRPr="00767AAC" w:rsidRDefault="00767AAC" w:rsidP="00767AAC">
            <w:pPr>
              <w:rPr>
                <w:b w:val="0"/>
                <w:bCs w:val="0"/>
              </w:rPr>
            </w:pPr>
            <w:r w:rsidRPr="00767AAC">
              <w:rPr>
                <w:b w:val="0"/>
                <w:bCs w:val="0"/>
              </w:rPr>
              <w:t xml:space="preserve">(b) the relative abundance, availability, </w:t>
            </w:r>
            <w:proofErr w:type="gramStart"/>
            <w:r w:rsidRPr="00767AAC">
              <w:rPr>
                <w:b w:val="0"/>
                <w:bCs w:val="0"/>
              </w:rPr>
              <w:t>quality</w:t>
            </w:r>
            <w:proofErr w:type="gramEnd"/>
            <w:r w:rsidRPr="00767AAC">
              <w:rPr>
                <w:b w:val="0"/>
                <w:bCs w:val="0"/>
              </w:rPr>
              <w:t xml:space="preserve"> and regenerative capacity of natural resources (including soil, land, water and biodiversity) in the area and its underground, </w:t>
            </w:r>
          </w:p>
          <w:p w14:paraId="6AFEB5CA" w14:textId="77777777" w:rsidR="00103C5E" w:rsidRPr="00767AAC" w:rsidRDefault="00103C5E">
            <w:pPr>
              <w:rPr>
                <w:b w:val="0"/>
                <w:bCs w:val="0"/>
              </w:rPr>
            </w:pPr>
          </w:p>
          <w:p w14:paraId="6BA23A87" w14:textId="77777777" w:rsidR="00767AAC" w:rsidRPr="00767AAC" w:rsidRDefault="00767AAC" w:rsidP="00767AAC">
            <w:pPr>
              <w:rPr>
                <w:b w:val="0"/>
                <w:bCs w:val="0"/>
              </w:rPr>
            </w:pPr>
            <w:r w:rsidRPr="00767AAC">
              <w:rPr>
                <w:b w:val="0"/>
                <w:bCs w:val="0"/>
              </w:rPr>
              <w:t xml:space="preserve">(c) the absorption capacity of the natural environment, paying particular attention to the following areas: </w:t>
            </w:r>
          </w:p>
          <w:p w14:paraId="49AC4C0C" w14:textId="77777777" w:rsidR="00767AAC" w:rsidRPr="00767AAC" w:rsidRDefault="00767AAC" w:rsidP="00767AAC">
            <w:pPr>
              <w:rPr>
                <w:b w:val="0"/>
                <w:bCs w:val="0"/>
              </w:rPr>
            </w:pPr>
            <w:r w:rsidRPr="00767AAC">
              <w:rPr>
                <w:b w:val="0"/>
                <w:bCs w:val="0"/>
              </w:rPr>
              <w:t xml:space="preserve"> </w:t>
            </w:r>
          </w:p>
          <w:p w14:paraId="71EE3DB3" w14:textId="77777777" w:rsidR="00767AAC" w:rsidRPr="00767AAC" w:rsidRDefault="00767AAC" w:rsidP="00767AAC">
            <w:pPr>
              <w:rPr>
                <w:b w:val="0"/>
                <w:bCs w:val="0"/>
              </w:rPr>
            </w:pPr>
            <w:r w:rsidRPr="00767AAC">
              <w:rPr>
                <w:b w:val="0"/>
                <w:bCs w:val="0"/>
              </w:rPr>
              <w:t>(</w:t>
            </w:r>
            <w:proofErr w:type="spellStart"/>
            <w:r w:rsidRPr="00767AAC">
              <w:rPr>
                <w:b w:val="0"/>
                <w:bCs w:val="0"/>
              </w:rPr>
              <w:t>i</w:t>
            </w:r>
            <w:proofErr w:type="spellEnd"/>
            <w:r w:rsidRPr="00767AAC">
              <w:rPr>
                <w:b w:val="0"/>
                <w:bCs w:val="0"/>
              </w:rPr>
              <w:t xml:space="preserve">) wetlands, riparian areas, river </w:t>
            </w:r>
            <w:proofErr w:type="gramStart"/>
            <w:r w:rsidRPr="00767AAC">
              <w:rPr>
                <w:b w:val="0"/>
                <w:bCs w:val="0"/>
              </w:rPr>
              <w:t>mouths;</w:t>
            </w:r>
            <w:proofErr w:type="gramEnd"/>
            <w:r w:rsidRPr="00767AAC">
              <w:rPr>
                <w:b w:val="0"/>
                <w:bCs w:val="0"/>
              </w:rPr>
              <w:t xml:space="preserve"> </w:t>
            </w:r>
          </w:p>
          <w:p w14:paraId="5BC1F7F5" w14:textId="77777777" w:rsidR="00767AAC" w:rsidRPr="00767AAC" w:rsidRDefault="00767AAC" w:rsidP="00767AAC">
            <w:pPr>
              <w:rPr>
                <w:b w:val="0"/>
                <w:bCs w:val="0"/>
              </w:rPr>
            </w:pPr>
            <w:r w:rsidRPr="00767AAC">
              <w:rPr>
                <w:b w:val="0"/>
                <w:bCs w:val="0"/>
              </w:rPr>
              <w:t xml:space="preserve"> </w:t>
            </w:r>
          </w:p>
          <w:p w14:paraId="3B525CA1" w14:textId="77777777" w:rsidR="00767AAC" w:rsidRPr="00767AAC" w:rsidRDefault="00767AAC" w:rsidP="00767AAC">
            <w:pPr>
              <w:rPr>
                <w:b w:val="0"/>
                <w:bCs w:val="0"/>
              </w:rPr>
            </w:pPr>
            <w:r w:rsidRPr="00767AAC">
              <w:rPr>
                <w:b w:val="0"/>
                <w:bCs w:val="0"/>
              </w:rPr>
              <w:t xml:space="preserve">(ii) coastal zones and the marine </w:t>
            </w:r>
            <w:proofErr w:type="gramStart"/>
            <w:r w:rsidRPr="00767AAC">
              <w:rPr>
                <w:b w:val="0"/>
                <w:bCs w:val="0"/>
              </w:rPr>
              <w:t>environment;</w:t>
            </w:r>
            <w:proofErr w:type="gramEnd"/>
            <w:r w:rsidRPr="00767AAC">
              <w:rPr>
                <w:b w:val="0"/>
                <w:bCs w:val="0"/>
              </w:rPr>
              <w:t xml:space="preserve"> </w:t>
            </w:r>
          </w:p>
          <w:p w14:paraId="61B8522B" w14:textId="77777777" w:rsidR="00767AAC" w:rsidRPr="00767AAC" w:rsidRDefault="00767AAC" w:rsidP="00767AAC">
            <w:pPr>
              <w:rPr>
                <w:b w:val="0"/>
                <w:bCs w:val="0"/>
              </w:rPr>
            </w:pPr>
            <w:r w:rsidRPr="00767AAC">
              <w:rPr>
                <w:b w:val="0"/>
                <w:bCs w:val="0"/>
              </w:rPr>
              <w:t xml:space="preserve"> </w:t>
            </w:r>
          </w:p>
          <w:p w14:paraId="773538F9" w14:textId="77777777" w:rsidR="00767AAC" w:rsidRPr="00767AAC" w:rsidRDefault="00767AAC" w:rsidP="00767AAC">
            <w:pPr>
              <w:rPr>
                <w:b w:val="0"/>
                <w:bCs w:val="0"/>
              </w:rPr>
            </w:pPr>
            <w:r w:rsidRPr="00767AAC">
              <w:rPr>
                <w:b w:val="0"/>
                <w:bCs w:val="0"/>
              </w:rPr>
              <w:t xml:space="preserve">(iii) mountain and forest </w:t>
            </w:r>
            <w:proofErr w:type="gramStart"/>
            <w:r w:rsidRPr="00767AAC">
              <w:rPr>
                <w:b w:val="0"/>
                <w:bCs w:val="0"/>
              </w:rPr>
              <w:t>areas;</w:t>
            </w:r>
            <w:proofErr w:type="gramEnd"/>
            <w:r w:rsidRPr="00767AAC">
              <w:rPr>
                <w:b w:val="0"/>
                <w:bCs w:val="0"/>
              </w:rPr>
              <w:t xml:space="preserve"> </w:t>
            </w:r>
          </w:p>
          <w:p w14:paraId="4FD7A43D" w14:textId="77777777" w:rsidR="00767AAC" w:rsidRPr="00767AAC" w:rsidRDefault="00767AAC" w:rsidP="00767AAC">
            <w:pPr>
              <w:rPr>
                <w:b w:val="0"/>
                <w:bCs w:val="0"/>
              </w:rPr>
            </w:pPr>
            <w:r w:rsidRPr="00767AAC">
              <w:rPr>
                <w:b w:val="0"/>
                <w:bCs w:val="0"/>
              </w:rPr>
              <w:t xml:space="preserve"> </w:t>
            </w:r>
          </w:p>
          <w:p w14:paraId="1EC494B3" w14:textId="77777777" w:rsidR="00767AAC" w:rsidRPr="00767AAC" w:rsidRDefault="00767AAC" w:rsidP="00767AAC">
            <w:pPr>
              <w:rPr>
                <w:b w:val="0"/>
                <w:bCs w:val="0"/>
              </w:rPr>
            </w:pPr>
            <w:r w:rsidRPr="00767AAC">
              <w:rPr>
                <w:b w:val="0"/>
                <w:bCs w:val="0"/>
              </w:rPr>
              <w:t xml:space="preserve">(iv) nature reserves and </w:t>
            </w:r>
            <w:proofErr w:type="gramStart"/>
            <w:r w:rsidRPr="00767AAC">
              <w:rPr>
                <w:b w:val="0"/>
                <w:bCs w:val="0"/>
              </w:rPr>
              <w:t>parks;</w:t>
            </w:r>
            <w:proofErr w:type="gramEnd"/>
            <w:r w:rsidRPr="00767AAC">
              <w:rPr>
                <w:b w:val="0"/>
                <w:bCs w:val="0"/>
              </w:rPr>
              <w:t xml:space="preserve"> </w:t>
            </w:r>
          </w:p>
          <w:p w14:paraId="76895703" w14:textId="77777777" w:rsidR="00767AAC" w:rsidRPr="00767AAC" w:rsidRDefault="00767AAC" w:rsidP="00767AAC">
            <w:pPr>
              <w:rPr>
                <w:b w:val="0"/>
                <w:bCs w:val="0"/>
              </w:rPr>
            </w:pPr>
            <w:r w:rsidRPr="00767AAC">
              <w:rPr>
                <w:b w:val="0"/>
                <w:bCs w:val="0"/>
              </w:rPr>
              <w:t xml:space="preserve"> </w:t>
            </w:r>
          </w:p>
          <w:p w14:paraId="0DDC12F1" w14:textId="77777777" w:rsidR="00767AAC" w:rsidRPr="00767AAC" w:rsidRDefault="00767AAC" w:rsidP="00767AAC">
            <w:pPr>
              <w:rPr>
                <w:b w:val="0"/>
                <w:bCs w:val="0"/>
              </w:rPr>
            </w:pPr>
            <w:r w:rsidRPr="00767AAC">
              <w:rPr>
                <w:b w:val="0"/>
                <w:bCs w:val="0"/>
              </w:rPr>
              <w:t xml:space="preserve">(v) areas classified or protected under legislation, including Natura 2000 areas designated pursuant to the Habitats Directive and the Birds Directive </w:t>
            </w:r>
            <w:proofErr w:type="gramStart"/>
            <w:r w:rsidRPr="00767AAC">
              <w:rPr>
                <w:b w:val="0"/>
                <w:bCs w:val="0"/>
              </w:rPr>
              <w:t>and;</w:t>
            </w:r>
            <w:proofErr w:type="gramEnd"/>
            <w:r w:rsidRPr="00767AAC">
              <w:rPr>
                <w:b w:val="0"/>
                <w:bCs w:val="0"/>
              </w:rPr>
              <w:t xml:space="preserve"> </w:t>
            </w:r>
          </w:p>
          <w:p w14:paraId="4ECF5CF9" w14:textId="77777777" w:rsidR="00767AAC" w:rsidRPr="00767AAC" w:rsidRDefault="00767AAC" w:rsidP="00767AAC">
            <w:pPr>
              <w:rPr>
                <w:b w:val="0"/>
                <w:bCs w:val="0"/>
              </w:rPr>
            </w:pPr>
            <w:r w:rsidRPr="00767AAC">
              <w:rPr>
                <w:b w:val="0"/>
                <w:bCs w:val="0"/>
              </w:rPr>
              <w:t xml:space="preserve"> </w:t>
            </w:r>
          </w:p>
          <w:p w14:paraId="042EA9DB" w14:textId="77777777" w:rsidR="00767AAC" w:rsidRPr="00767AAC" w:rsidRDefault="00767AAC" w:rsidP="00767AAC">
            <w:pPr>
              <w:rPr>
                <w:b w:val="0"/>
                <w:bCs w:val="0"/>
              </w:rPr>
            </w:pPr>
            <w:r w:rsidRPr="00767AAC">
              <w:rPr>
                <w:b w:val="0"/>
                <w:bCs w:val="0"/>
              </w:rPr>
              <w:t xml:space="preserve">(vi) areas in which there has already been a failure to meet the environmental quality standards laid down in legislation of the European Union and relevant to the project, or in which it is considered that there is such a </w:t>
            </w:r>
            <w:proofErr w:type="gramStart"/>
            <w:r w:rsidRPr="00767AAC">
              <w:rPr>
                <w:b w:val="0"/>
                <w:bCs w:val="0"/>
              </w:rPr>
              <w:t>failure;</w:t>
            </w:r>
            <w:proofErr w:type="gramEnd"/>
            <w:r w:rsidRPr="00767AAC">
              <w:rPr>
                <w:b w:val="0"/>
                <w:bCs w:val="0"/>
              </w:rPr>
              <w:t xml:space="preserve"> </w:t>
            </w:r>
          </w:p>
          <w:p w14:paraId="0D36F188" w14:textId="77777777" w:rsidR="00767AAC" w:rsidRPr="00767AAC" w:rsidRDefault="00767AAC" w:rsidP="00767AAC">
            <w:pPr>
              <w:rPr>
                <w:b w:val="0"/>
                <w:bCs w:val="0"/>
              </w:rPr>
            </w:pPr>
            <w:r w:rsidRPr="00767AAC">
              <w:rPr>
                <w:b w:val="0"/>
                <w:bCs w:val="0"/>
              </w:rPr>
              <w:lastRenderedPageBreak/>
              <w:t xml:space="preserve"> </w:t>
            </w:r>
          </w:p>
          <w:p w14:paraId="0FDCA003" w14:textId="77777777" w:rsidR="00767AAC" w:rsidRPr="00767AAC" w:rsidRDefault="00767AAC" w:rsidP="00767AAC">
            <w:pPr>
              <w:rPr>
                <w:b w:val="0"/>
                <w:bCs w:val="0"/>
              </w:rPr>
            </w:pPr>
            <w:r w:rsidRPr="00767AAC">
              <w:rPr>
                <w:b w:val="0"/>
                <w:bCs w:val="0"/>
              </w:rPr>
              <w:t xml:space="preserve">(vii) densely populated </w:t>
            </w:r>
            <w:proofErr w:type="gramStart"/>
            <w:r w:rsidRPr="00767AAC">
              <w:rPr>
                <w:b w:val="0"/>
                <w:bCs w:val="0"/>
              </w:rPr>
              <w:t>areas;</w:t>
            </w:r>
            <w:proofErr w:type="gramEnd"/>
            <w:r w:rsidRPr="00767AAC">
              <w:rPr>
                <w:b w:val="0"/>
                <w:bCs w:val="0"/>
              </w:rPr>
              <w:t xml:space="preserve"> </w:t>
            </w:r>
          </w:p>
          <w:p w14:paraId="1DF35002" w14:textId="77777777" w:rsidR="00767AAC" w:rsidRPr="00767AAC" w:rsidRDefault="00767AAC" w:rsidP="00767AAC">
            <w:pPr>
              <w:rPr>
                <w:b w:val="0"/>
                <w:bCs w:val="0"/>
              </w:rPr>
            </w:pPr>
            <w:r w:rsidRPr="00767AAC">
              <w:rPr>
                <w:b w:val="0"/>
                <w:bCs w:val="0"/>
              </w:rPr>
              <w:t xml:space="preserve"> </w:t>
            </w:r>
          </w:p>
          <w:p w14:paraId="10215DFC" w14:textId="77777777" w:rsidR="00767AAC" w:rsidRDefault="00767AAC" w:rsidP="00767AAC">
            <w:r w:rsidRPr="00767AAC">
              <w:rPr>
                <w:b w:val="0"/>
                <w:bCs w:val="0"/>
              </w:rPr>
              <w:t xml:space="preserve">(viii)  landscapes and sites of historical, </w:t>
            </w:r>
            <w:proofErr w:type="gramStart"/>
            <w:r w:rsidRPr="00767AAC">
              <w:rPr>
                <w:b w:val="0"/>
                <w:bCs w:val="0"/>
              </w:rPr>
              <w:t>cultural</w:t>
            </w:r>
            <w:proofErr w:type="gramEnd"/>
            <w:r w:rsidRPr="00767AAC">
              <w:rPr>
                <w:b w:val="0"/>
                <w:bCs w:val="0"/>
              </w:rPr>
              <w:t xml:space="preserve"> or archaeological significance.</w:t>
            </w:r>
          </w:p>
          <w:p w14:paraId="2949B375" w14:textId="77777777" w:rsidR="00767AAC" w:rsidRDefault="00767AAC" w:rsidP="00767AAC"/>
          <w:p w14:paraId="54E2D29C" w14:textId="77777777" w:rsidR="00767AAC" w:rsidRDefault="00767AAC" w:rsidP="00767AAC"/>
          <w:p w14:paraId="2A137F49" w14:textId="0B764FDF" w:rsidR="00767AAC" w:rsidRPr="00767AAC" w:rsidRDefault="00767AAC" w:rsidP="00767AAC">
            <w:pPr>
              <w:rPr>
                <w:b w:val="0"/>
                <w:bCs w:val="0"/>
              </w:rPr>
            </w:pPr>
          </w:p>
        </w:tc>
        <w:tc>
          <w:tcPr>
            <w:tcW w:w="4508" w:type="dxa"/>
          </w:tcPr>
          <w:p w14:paraId="21FC803B" w14:textId="77777777" w:rsidR="00103C5E" w:rsidRPr="00146F34" w:rsidRDefault="00103C5E">
            <w:pPr>
              <w:cnfStyle w:val="000000000000" w:firstRow="0" w:lastRow="0" w:firstColumn="0" w:lastColumn="0" w:oddVBand="0" w:evenVBand="0" w:oddHBand="0" w:evenHBand="0" w:firstRowFirstColumn="0" w:firstRowLastColumn="0" w:lastRowFirstColumn="0" w:lastRowLastColumn="0"/>
            </w:pPr>
          </w:p>
          <w:p w14:paraId="15F2D336" w14:textId="760B7139" w:rsidR="00CB7A13" w:rsidRPr="00146F34" w:rsidRDefault="005E761B" w:rsidP="00764007">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rsidRPr="00146F34">
              <w:t>C</w:t>
            </w:r>
            <w:r w:rsidR="00E804CA" w:rsidRPr="00146F34">
              <w:t>urrently in</w:t>
            </w:r>
            <w:r w:rsidR="00CA4C87" w:rsidRPr="00146F34">
              <w:t xml:space="preserve"> </w:t>
            </w:r>
            <w:r w:rsidR="0051517C" w:rsidRPr="00146F34">
              <w:t xml:space="preserve">use as a public space and pedestrian circulation route. </w:t>
            </w:r>
          </w:p>
          <w:p w14:paraId="75294028" w14:textId="77777777" w:rsidR="00CB7A13" w:rsidRPr="00146F34" w:rsidRDefault="00CB7A13">
            <w:pPr>
              <w:cnfStyle w:val="000000000000" w:firstRow="0" w:lastRow="0" w:firstColumn="0" w:lastColumn="0" w:oddVBand="0" w:evenVBand="0" w:oddHBand="0" w:evenHBand="0" w:firstRowFirstColumn="0" w:firstRowLastColumn="0" w:lastRowFirstColumn="0" w:lastRowLastColumn="0"/>
            </w:pPr>
          </w:p>
          <w:p w14:paraId="5B9CBEC1" w14:textId="42B155A5" w:rsidR="00CB7A13" w:rsidRPr="00146F34" w:rsidRDefault="00DB1AC1" w:rsidP="00DB1AC1">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rsidRPr="00146F34">
              <w:t xml:space="preserve">The proposed works are minor in nature </w:t>
            </w:r>
            <w:r w:rsidR="0051517C" w:rsidRPr="00146F34">
              <w:t>and are aimed at improving the public realm space</w:t>
            </w:r>
            <w:r w:rsidR="00146F34" w:rsidRPr="00146F34">
              <w:t xml:space="preserve"> and visitor experience to Carlow</w:t>
            </w:r>
            <w:r w:rsidRPr="00146F34">
              <w:t xml:space="preserve">. The proposed works are not likely to have any impacts on </w:t>
            </w:r>
            <w:r w:rsidR="003C6BA0" w:rsidRPr="00146F34">
              <w:t>natural resources in the area and its underground.</w:t>
            </w:r>
          </w:p>
          <w:p w14:paraId="1751A607" w14:textId="77777777" w:rsidR="00CB7A13" w:rsidRDefault="00CB7A13">
            <w:pPr>
              <w:cnfStyle w:val="000000000000" w:firstRow="0" w:lastRow="0" w:firstColumn="0" w:lastColumn="0" w:oddVBand="0" w:evenVBand="0" w:oddHBand="0" w:evenHBand="0" w:firstRowFirstColumn="0" w:firstRowLastColumn="0" w:lastRowFirstColumn="0" w:lastRowLastColumn="0"/>
            </w:pPr>
          </w:p>
          <w:p w14:paraId="02F4FB97" w14:textId="7F545447" w:rsidR="00CB7A13" w:rsidRDefault="00CB7A13">
            <w:pPr>
              <w:cnfStyle w:val="000000000000" w:firstRow="0" w:lastRow="0" w:firstColumn="0" w:lastColumn="0" w:oddVBand="0" w:evenVBand="0" w:oddHBand="0" w:evenHBand="0" w:firstRowFirstColumn="0" w:firstRowLastColumn="0" w:lastRowFirstColumn="0" w:lastRowLastColumn="0"/>
            </w:pPr>
            <w:r>
              <w:t>(c)</w:t>
            </w:r>
          </w:p>
          <w:p w14:paraId="61322AFE" w14:textId="5CA82E36" w:rsidR="009D64D5" w:rsidRDefault="009D64D5">
            <w:pPr>
              <w:cnfStyle w:val="000000000000" w:firstRow="0" w:lastRow="0" w:firstColumn="0" w:lastColumn="0" w:oddVBand="0" w:evenVBand="0" w:oddHBand="0" w:evenHBand="0" w:firstRowFirstColumn="0" w:firstRowLastColumn="0" w:lastRowFirstColumn="0" w:lastRowLastColumn="0"/>
            </w:pPr>
          </w:p>
          <w:p w14:paraId="3B01A296" w14:textId="55507FCA" w:rsidR="009D64D5" w:rsidRPr="00146F34" w:rsidRDefault="009D64D5" w:rsidP="009D64D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146F34">
              <w:t>(</w:t>
            </w:r>
            <w:proofErr w:type="spellStart"/>
            <w:r w:rsidRPr="00146F34">
              <w:t>i</w:t>
            </w:r>
            <w:proofErr w:type="spellEnd"/>
            <w:r w:rsidRPr="00146F34">
              <w:t>)</w:t>
            </w:r>
            <w:r w:rsidR="003C6BA0" w:rsidRPr="00146F34">
              <w:t xml:space="preserve"> </w:t>
            </w:r>
            <w:r w:rsidR="00624649" w:rsidRPr="00146F34">
              <w:t>T</w:t>
            </w:r>
            <w:r w:rsidR="003C6BA0" w:rsidRPr="00146F34">
              <w:t xml:space="preserve">he site does not </w:t>
            </w:r>
            <w:r w:rsidR="00624649" w:rsidRPr="00146F34">
              <w:t>directly</w:t>
            </w:r>
            <w:r w:rsidR="003C6BA0" w:rsidRPr="00146F34">
              <w:t xml:space="preserve"> adjoin the River Barrow</w:t>
            </w:r>
            <w:r w:rsidR="001E1D46" w:rsidRPr="00146F34">
              <w:t xml:space="preserve"> or </w:t>
            </w:r>
            <w:proofErr w:type="spellStart"/>
            <w:r w:rsidR="001E1D46" w:rsidRPr="00146F34">
              <w:t>Burrin</w:t>
            </w:r>
            <w:proofErr w:type="spellEnd"/>
            <w:r w:rsidR="003C6BA0" w:rsidRPr="00146F34">
              <w:t>.</w:t>
            </w:r>
            <w:r w:rsidR="00624649" w:rsidRPr="00146F34">
              <w:t xml:space="preserve"> The site is </w:t>
            </w:r>
            <w:r w:rsidR="00855A9C" w:rsidRPr="00146F34">
              <w:t xml:space="preserve">not </w:t>
            </w:r>
            <w:r w:rsidR="00624649" w:rsidRPr="00146F34">
              <w:t xml:space="preserve">located inside </w:t>
            </w:r>
            <w:r w:rsidR="00855A9C" w:rsidRPr="00146F34">
              <w:t xml:space="preserve">a </w:t>
            </w:r>
            <w:r w:rsidR="00624649" w:rsidRPr="00146F34">
              <w:t>Flood Zone (OPW CFRAM</w:t>
            </w:r>
            <w:r w:rsidR="00855A9C" w:rsidRPr="00146F34">
              <w:t xml:space="preserve"> - </w:t>
            </w:r>
            <w:r w:rsidR="00BA1120" w:rsidRPr="00146F34">
              <w:t>flood risk areas</w:t>
            </w:r>
            <w:r w:rsidR="00855A9C" w:rsidRPr="00146F34">
              <w:t>)</w:t>
            </w:r>
            <w:r w:rsidR="00BA1120" w:rsidRPr="00146F34">
              <w:t>.</w:t>
            </w:r>
          </w:p>
          <w:p w14:paraId="63A966F8" w14:textId="19F665FC" w:rsidR="009D64D5" w:rsidRPr="00146F34" w:rsidRDefault="009D64D5" w:rsidP="009D64D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146F34">
              <w:t>(ii)</w:t>
            </w:r>
            <w:r w:rsidR="00BA1120" w:rsidRPr="00146F34">
              <w:t xml:space="preserve"> </w:t>
            </w:r>
            <w:r w:rsidR="00594D96" w:rsidRPr="00146F34">
              <w:t xml:space="preserve">Not applicable. </w:t>
            </w:r>
          </w:p>
          <w:p w14:paraId="6D8DE204" w14:textId="1C4F6B57" w:rsidR="009D64D5" w:rsidRPr="00146F34" w:rsidRDefault="009D64D5" w:rsidP="009D64D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146F34">
              <w:t>(iii)</w:t>
            </w:r>
            <w:r w:rsidR="00594D96" w:rsidRPr="00146F34">
              <w:t xml:space="preserve"> Not applicable.</w:t>
            </w:r>
          </w:p>
          <w:p w14:paraId="2591707C" w14:textId="3FB879C6" w:rsidR="009D64D5" w:rsidRPr="00146F34" w:rsidRDefault="009D64D5" w:rsidP="009D64D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146F34">
              <w:t>(iv)</w:t>
            </w:r>
            <w:r w:rsidR="00594D96" w:rsidRPr="00146F34">
              <w:t xml:space="preserve"> Not applicable. </w:t>
            </w:r>
          </w:p>
          <w:p w14:paraId="3AFBD0AE" w14:textId="35202287" w:rsidR="009D64D5" w:rsidRPr="00146F34" w:rsidRDefault="009D64D5" w:rsidP="009D64D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146F34">
              <w:t>(v)</w:t>
            </w:r>
            <w:r w:rsidR="00594D96" w:rsidRPr="00146F34">
              <w:t xml:space="preserve"> </w:t>
            </w:r>
            <w:r w:rsidR="00855A9C" w:rsidRPr="00146F34">
              <w:t>Not Applicable</w:t>
            </w:r>
            <w:r w:rsidR="00D23C07" w:rsidRPr="00146F34">
              <w:t xml:space="preserve">. </w:t>
            </w:r>
          </w:p>
          <w:p w14:paraId="4EFE0589" w14:textId="59D8616A" w:rsidR="009D64D5" w:rsidRDefault="009D64D5" w:rsidP="009D64D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146F34">
              <w:t>(vi)</w:t>
            </w:r>
            <w:r w:rsidR="005D5232" w:rsidRPr="00146F34">
              <w:t xml:space="preserve"> Not applicable.</w:t>
            </w:r>
          </w:p>
          <w:p w14:paraId="5D1E1452" w14:textId="2AC3E98B" w:rsidR="00146F34" w:rsidRDefault="00146F34" w:rsidP="00146F34">
            <w:pPr>
              <w:cnfStyle w:val="000000000000" w:firstRow="0" w:lastRow="0" w:firstColumn="0" w:lastColumn="0" w:oddVBand="0" w:evenVBand="0" w:oddHBand="0" w:evenHBand="0" w:firstRowFirstColumn="0" w:firstRowLastColumn="0" w:lastRowFirstColumn="0" w:lastRowLastColumn="0"/>
            </w:pPr>
          </w:p>
          <w:p w14:paraId="38E34519" w14:textId="01DEB47D" w:rsidR="00146F34" w:rsidRDefault="00146F34" w:rsidP="00146F34">
            <w:pPr>
              <w:cnfStyle w:val="000000000000" w:firstRow="0" w:lastRow="0" w:firstColumn="0" w:lastColumn="0" w:oddVBand="0" w:evenVBand="0" w:oddHBand="0" w:evenHBand="0" w:firstRowFirstColumn="0" w:firstRowLastColumn="0" w:lastRowFirstColumn="0" w:lastRowLastColumn="0"/>
            </w:pPr>
          </w:p>
          <w:p w14:paraId="57BEE22C" w14:textId="50F785C1" w:rsidR="00146F34" w:rsidRDefault="00146F34" w:rsidP="00146F34">
            <w:pPr>
              <w:cnfStyle w:val="000000000000" w:firstRow="0" w:lastRow="0" w:firstColumn="0" w:lastColumn="0" w:oddVBand="0" w:evenVBand="0" w:oddHBand="0" w:evenHBand="0" w:firstRowFirstColumn="0" w:firstRowLastColumn="0" w:lastRowFirstColumn="0" w:lastRowLastColumn="0"/>
            </w:pPr>
          </w:p>
          <w:p w14:paraId="42D330CD" w14:textId="3B0413B2" w:rsidR="00146F34" w:rsidRDefault="00146F34" w:rsidP="00146F34">
            <w:pPr>
              <w:cnfStyle w:val="000000000000" w:firstRow="0" w:lastRow="0" w:firstColumn="0" w:lastColumn="0" w:oddVBand="0" w:evenVBand="0" w:oddHBand="0" w:evenHBand="0" w:firstRowFirstColumn="0" w:firstRowLastColumn="0" w:lastRowFirstColumn="0" w:lastRowLastColumn="0"/>
            </w:pPr>
          </w:p>
          <w:p w14:paraId="26746ABC" w14:textId="5B2F6452" w:rsidR="00146F34" w:rsidRDefault="00146F34" w:rsidP="00146F34">
            <w:pPr>
              <w:cnfStyle w:val="000000000000" w:firstRow="0" w:lastRow="0" w:firstColumn="0" w:lastColumn="0" w:oddVBand="0" w:evenVBand="0" w:oddHBand="0" w:evenHBand="0" w:firstRowFirstColumn="0" w:firstRowLastColumn="0" w:lastRowFirstColumn="0" w:lastRowLastColumn="0"/>
            </w:pPr>
          </w:p>
          <w:p w14:paraId="44287634" w14:textId="5F4B8F9E" w:rsidR="00146F34" w:rsidRDefault="00146F34" w:rsidP="00146F34">
            <w:pPr>
              <w:cnfStyle w:val="000000000000" w:firstRow="0" w:lastRow="0" w:firstColumn="0" w:lastColumn="0" w:oddVBand="0" w:evenVBand="0" w:oddHBand="0" w:evenHBand="0" w:firstRowFirstColumn="0" w:firstRowLastColumn="0" w:lastRowFirstColumn="0" w:lastRowLastColumn="0"/>
            </w:pPr>
          </w:p>
          <w:p w14:paraId="70D17B5C" w14:textId="2F7665E5" w:rsidR="00146F34" w:rsidRDefault="00146F34" w:rsidP="00146F34">
            <w:pPr>
              <w:cnfStyle w:val="000000000000" w:firstRow="0" w:lastRow="0" w:firstColumn="0" w:lastColumn="0" w:oddVBand="0" w:evenVBand="0" w:oddHBand="0" w:evenHBand="0" w:firstRowFirstColumn="0" w:firstRowLastColumn="0" w:lastRowFirstColumn="0" w:lastRowLastColumn="0"/>
            </w:pPr>
          </w:p>
          <w:p w14:paraId="6C2FC433" w14:textId="7F86D9B3" w:rsidR="00146F34" w:rsidRDefault="00146F34" w:rsidP="00146F34">
            <w:pPr>
              <w:cnfStyle w:val="000000000000" w:firstRow="0" w:lastRow="0" w:firstColumn="0" w:lastColumn="0" w:oddVBand="0" w:evenVBand="0" w:oddHBand="0" w:evenHBand="0" w:firstRowFirstColumn="0" w:firstRowLastColumn="0" w:lastRowFirstColumn="0" w:lastRowLastColumn="0"/>
            </w:pPr>
          </w:p>
          <w:p w14:paraId="735AADEC" w14:textId="78CF2759" w:rsidR="00146F34" w:rsidRDefault="00146F34" w:rsidP="00146F34">
            <w:pPr>
              <w:cnfStyle w:val="000000000000" w:firstRow="0" w:lastRow="0" w:firstColumn="0" w:lastColumn="0" w:oddVBand="0" w:evenVBand="0" w:oddHBand="0" w:evenHBand="0" w:firstRowFirstColumn="0" w:firstRowLastColumn="0" w:lastRowFirstColumn="0" w:lastRowLastColumn="0"/>
            </w:pPr>
          </w:p>
          <w:p w14:paraId="3E2581D6" w14:textId="3FF2B600" w:rsidR="00146F34" w:rsidRDefault="00146F34" w:rsidP="00146F34">
            <w:pPr>
              <w:cnfStyle w:val="000000000000" w:firstRow="0" w:lastRow="0" w:firstColumn="0" w:lastColumn="0" w:oddVBand="0" w:evenVBand="0" w:oddHBand="0" w:evenHBand="0" w:firstRowFirstColumn="0" w:firstRowLastColumn="0" w:lastRowFirstColumn="0" w:lastRowLastColumn="0"/>
            </w:pPr>
          </w:p>
          <w:p w14:paraId="5D3CEDDF" w14:textId="057E75FB" w:rsidR="00146F34" w:rsidRDefault="00146F34" w:rsidP="00146F34">
            <w:pPr>
              <w:cnfStyle w:val="000000000000" w:firstRow="0" w:lastRow="0" w:firstColumn="0" w:lastColumn="0" w:oddVBand="0" w:evenVBand="0" w:oddHBand="0" w:evenHBand="0" w:firstRowFirstColumn="0" w:firstRowLastColumn="0" w:lastRowFirstColumn="0" w:lastRowLastColumn="0"/>
            </w:pPr>
          </w:p>
          <w:p w14:paraId="5F80DC39" w14:textId="6D8D5FD4" w:rsidR="00146F34" w:rsidRDefault="00146F34" w:rsidP="00146F34">
            <w:pPr>
              <w:cnfStyle w:val="000000000000" w:firstRow="0" w:lastRow="0" w:firstColumn="0" w:lastColumn="0" w:oddVBand="0" w:evenVBand="0" w:oddHBand="0" w:evenHBand="0" w:firstRowFirstColumn="0" w:firstRowLastColumn="0" w:lastRowFirstColumn="0" w:lastRowLastColumn="0"/>
            </w:pPr>
          </w:p>
          <w:p w14:paraId="63A24226" w14:textId="77777777" w:rsidR="00146F34" w:rsidRPr="00146F34" w:rsidRDefault="00146F34" w:rsidP="00146F34">
            <w:pPr>
              <w:cnfStyle w:val="000000000000" w:firstRow="0" w:lastRow="0" w:firstColumn="0" w:lastColumn="0" w:oddVBand="0" w:evenVBand="0" w:oddHBand="0" w:evenHBand="0" w:firstRowFirstColumn="0" w:firstRowLastColumn="0" w:lastRowFirstColumn="0" w:lastRowLastColumn="0"/>
            </w:pPr>
          </w:p>
          <w:p w14:paraId="63139809" w14:textId="09DC0C81" w:rsidR="009D64D5" w:rsidRPr="00146F34" w:rsidRDefault="009D64D5" w:rsidP="009D64D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146F34">
              <w:lastRenderedPageBreak/>
              <w:t>(vii)</w:t>
            </w:r>
            <w:r w:rsidR="005D5232" w:rsidRPr="00146F34">
              <w:t xml:space="preserve"> </w:t>
            </w:r>
            <w:r w:rsidR="00855A9C" w:rsidRPr="00146F34">
              <w:t xml:space="preserve">The site </w:t>
            </w:r>
            <w:proofErr w:type="gramStart"/>
            <w:r w:rsidR="00855A9C" w:rsidRPr="00146F34">
              <w:t>is located in</w:t>
            </w:r>
            <w:proofErr w:type="gramEnd"/>
            <w:r w:rsidR="00855A9C" w:rsidRPr="00146F34">
              <w:t xml:space="preserve"> town centre, with some residential use </w:t>
            </w:r>
            <w:r w:rsidR="00146F34" w:rsidRPr="00146F34">
              <w:t>in the wider area</w:t>
            </w:r>
            <w:r w:rsidR="00855A9C" w:rsidRPr="00146F34">
              <w:t xml:space="preserve">, but </w:t>
            </w:r>
            <w:r w:rsidR="00146F34" w:rsidRPr="00146F34">
              <w:t xml:space="preserve">it </w:t>
            </w:r>
            <w:r w:rsidR="00855A9C" w:rsidRPr="00146F34">
              <w:t>is not densely populated with residential use</w:t>
            </w:r>
            <w:r w:rsidR="005D5232" w:rsidRPr="00146F34">
              <w:t xml:space="preserve">. </w:t>
            </w:r>
          </w:p>
          <w:p w14:paraId="19034656" w14:textId="4502C316" w:rsidR="009D64D5" w:rsidRPr="00CC0271" w:rsidRDefault="009D64D5" w:rsidP="009D64D5">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CC0271">
              <w:t>(viii)</w:t>
            </w:r>
            <w:r w:rsidR="006E6F24" w:rsidRPr="00CC0271">
              <w:t xml:space="preserve"> </w:t>
            </w:r>
            <w:r w:rsidR="00855A9C" w:rsidRPr="00CC0271">
              <w:t xml:space="preserve">The </w:t>
            </w:r>
            <w:r w:rsidR="00146F34" w:rsidRPr="00CC0271">
              <w:t xml:space="preserve">proposed site is located within the curtilage and attendant grounds of Carlow College, a protected structure. The proposed project does not involve any works to buildings that are protected. Please refer to the attached Architectural Heritage Impact Assessment. The proposed site is outside the zone of notification for Archaeological </w:t>
            </w:r>
            <w:r w:rsidR="00CC0271" w:rsidRPr="00CC0271">
              <w:t xml:space="preserve">Interest. Despite that fact we also attached an Archaeological Impact Appraisal for the proposed project. </w:t>
            </w:r>
          </w:p>
          <w:p w14:paraId="4906E7D0" w14:textId="4AE5451C" w:rsidR="00CB7A13" w:rsidRDefault="00CB7A13">
            <w:pPr>
              <w:cnfStyle w:val="000000000000" w:firstRow="0" w:lastRow="0" w:firstColumn="0" w:lastColumn="0" w:oddVBand="0" w:evenVBand="0" w:oddHBand="0" w:evenHBand="0" w:firstRowFirstColumn="0" w:firstRowLastColumn="0" w:lastRowFirstColumn="0" w:lastRowLastColumn="0"/>
            </w:pPr>
          </w:p>
        </w:tc>
      </w:tr>
      <w:tr w:rsidR="00103C5E" w14:paraId="177DD981" w14:textId="77777777" w:rsidTr="00767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644C43F" w14:textId="77777777" w:rsidR="00767AAC" w:rsidRPr="00767AAC" w:rsidRDefault="00767AAC" w:rsidP="00767AAC">
            <w:pPr>
              <w:rPr>
                <w:b w:val="0"/>
                <w:bCs w:val="0"/>
              </w:rPr>
            </w:pPr>
            <w:r w:rsidRPr="00767AAC">
              <w:rPr>
                <w:b w:val="0"/>
                <w:bCs w:val="0"/>
              </w:rPr>
              <w:lastRenderedPageBreak/>
              <w:t xml:space="preserve">3. Types and characteristics of potential impacts </w:t>
            </w:r>
          </w:p>
          <w:p w14:paraId="1729530C" w14:textId="77777777" w:rsidR="00767AAC" w:rsidRPr="00767AAC" w:rsidRDefault="00767AAC" w:rsidP="00767AAC">
            <w:pPr>
              <w:rPr>
                <w:b w:val="0"/>
                <w:bCs w:val="0"/>
              </w:rPr>
            </w:pPr>
            <w:r w:rsidRPr="00767AAC">
              <w:rPr>
                <w:b w:val="0"/>
                <w:bCs w:val="0"/>
              </w:rPr>
              <w:t xml:space="preserve"> </w:t>
            </w:r>
          </w:p>
          <w:p w14:paraId="2763A2A4" w14:textId="77777777" w:rsidR="00767AAC" w:rsidRPr="00767AAC" w:rsidRDefault="00767AAC" w:rsidP="00767AAC">
            <w:pPr>
              <w:rPr>
                <w:b w:val="0"/>
                <w:bCs w:val="0"/>
              </w:rPr>
            </w:pPr>
            <w:r w:rsidRPr="00767AAC">
              <w:rPr>
                <w:b w:val="0"/>
                <w:bCs w:val="0"/>
              </w:rPr>
              <w:t xml:space="preserve">The likely significant effects on the environment of proposed development in relation to criteria set out under paragraphs 1 and 2, </w:t>
            </w:r>
            <w:proofErr w:type="gramStart"/>
            <w:r w:rsidRPr="00767AAC">
              <w:rPr>
                <w:b w:val="0"/>
                <w:bCs w:val="0"/>
              </w:rPr>
              <w:t>with regard to</w:t>
            </w:r>
            <w:proofErr w:type="gramEnd"/>
            <w:r w:rsidRPr="00767AAC">
              <w:rPr>
                <w:b w:val="0"/>
                <w:bCs w:val="0"/>
              </w:rPr>
              <w:t xml:space="preserve"> the impact of the project on the factors specified in paragraph (b)(</w:t>
            </w:r>
            <w:proofErr w:type="spellStart"/>
            <w:r w:rsidRPr="00767AAC">
              <w:rPr>
                <w:b w:val="0"/>
                <w:bCs w:val="0"/>
              </w:rPr>
              <w:t>i</w:t>
            </w:r>
            <w:proofErr w:type="spellEnd"/>
            <w:r w:rsidRPr="00767AAC">
              <w:rPr>
                <w:b w:val="0"/>
                <w:bCs w:val="0"/>
              </w:rPr>
              <w:t xml:space="preserve">)(I) to (V) of the definition of ‘environmental impact assessment report’ in section 171A of the Act, taking into account— </w:t>
            </w:r>
          </w:p>
          <w:p w14:paraId="346338A8" w14:textId="77777777" w:rsidR="00767AAC" w:rsidRPr="00767AAC" w:rsidRDefault="00767AAC" w:rsidP="00767AAC">
            <w:pPr>
              <w:rPr>
                <w:b w:val="0"/>
                <w:bCs w:val="0"/>
              </w:rPr>
            </w:pPr>
            <w:r w:rsidRPr="00767AAC">
              <w:rPr>
                <w:b w:val="0"/>
                <w:bCs w:val="0"/>
              </w:rPr>
              <w:t xml:space="preserve"> </w:t>
            </w:r>
          </w:p>
          <w:p w14:paraId="5D815F05" w14:textId="77777777" w:rsidR="00767AAC" w:rsidRPr="00767AAC" w:rsidRDefault="00767AAC" w:rsidP="00767AAC">
            <w:pPr>
              <w:rPr>
                <w:b w:val="0"/>
                <w:bCs w:val="0"/>
              </w:rPr>
            </w:pPr>
            <w:r w:rsidRPr="00767AAC">
              <w:rPr>
                <w:b w:val="0"/>
                <w:bCs w:val="0"/>
              </w:rPr>
              <w:t xml:space="preserve">(a) the magnitude and spatial extent of the impact (for example, geographical area and size of the population likely to be affected), </w:t>
            </w:r>
          </w:p>
          <w:p w14:paraId="4727226D" w14:textId="77777777" w:rsidR="00767AAC" w:rsidRPr="00767AAC" w:rsidRDefault="00767AAC" w:rsidP="00767AAC">
            <w:pPr>
              <w:rPr>
                <w:b w:val="0"/>
                <w:bCs w:val="0"/>
              </w:rPr>
            </w:pPr>
            <w:r w:rsidRPr="00767AAC">
              <w:rPr>
                <w:b w:val="0"/>
                <w:bCs w:val="0"/>
              </w:rPr>
              <w:t xml:space="preserve"> </w:t>
            </w:r>
          </w:p>
          <w:p w14:paraId="436080BF" w14:textId="77777777" w:rsidR="00767AAC" w:rsidRPr="00767AAC" w:rsidRDefault="00767AAC" w:rsidP="00767AAC">
            <w:pPr>
              <w:rPr>
                <w:b w:val="0"/>
                <w:bCs w:val="0"/>
              </w:rPr>
            </w:pPr>
            <w:r w:rsidRPr="00767AAC">
              <w:rPr>
                <w:b w:val="0"/>
                <w:bCs w:val="0"/>
              </w:rPr>
              <w:t xml:space="preserve">(b) the nature of the impact, </w:t>
            </w:r>
          </w:p>
          <w:p w14:paraId="6837EE5C" w14:textId="77777777" w:rsidR="00767AAC" w:rsidRPr="00767AAC" w:rsidRDefault="00767AAC" w:rsidP="00767AAC">
            <w:pPr>
              <w:rPr>
                <w:b w:val="0"/>
                <w:bCs w:val="0"/>
              </w:rPr>
            </w:pPr>
            <w:r w:rsidRPr="00767AAC">
              <w:rPr>
                <w:b w:val="0"/>
                <w:bCs w:val="0"/>
              </w:rPr>
              <w:t xml:space="preserve"> </w:t>
            </w:r>
          </w:p>
          <w:p w14:paraId="44C02A7F" w14:textId="77777777" w:rsidR="00767AAC" w:rsidRPr="00767AAC" w:rsidRDefault="00767AAC" w:rsidP="00767AAC">
            <w:pPr>
              <w:rPr>
                <w:b w:val="0"/>
                <w:bCs w:val="0"/>
              </w:rPr>
            </w:pPr>
            <w:r w:rsidRPr="00767AAC">
              <w:rPr>
                <w:b w:val="0"/>
                <w:bCs w:val="0"/>
              </w:rPr>
              <w:t xml:space="preserve">(c) the transboundary nature of the impact, </w:t>
            </w:r>
          </w:p>
          <w:p w14:paraId="1B2B1345" w14:textId="77777777" w:rsidR="00767AAC" w:rsidRPr="00767AAC" w:rsidRDefault="00767AAC" w:rsidP="00767AAC">
            <w:pPr>
              <w:rPr>
                <w:b w:val="0"/>
                <w:bCs w:val="0"/>
              </w:rPr>
            </w:pPr>
            <w:r w:rsidRPr="00767AAC">
              <w:rPr>
                <w:b w:val="0"/>
                <w:bCs w:val="0"/>
              </w:rPr>
              <w:t xml:space="preserve"> </w:t>
            </w:r>
          </w:p>
          <w:p w14:paraId="5E8EFC55" w14:textId="77777777" w:rsidR="00767AAC" w:rsidRPr="00767AAC" w:rsidRDefault="00767AAC" w:rsidP="00767AAC">
            <w:pPr>
              <w:rPr>
                <w:b w:val="0"/>
                <w:bCs w:val="0"/>
              </w:rPr>
            </w:pPr>
            <w:r w:rsidRPr="00767AAC">
              <w:rPr>
                <w:b w:val="0"/>
                <w:bCs w:val="0"/>
              </w:rPr>
              <w:t xml:space="preserve">(d) the intensity and complexity of the impact, </w:t>
            </w:r>
          </w:p>
          <w:p w14:paraId="2E73208C" w14:textId="77777777" w:rsidR="00767AAC" w:rsidRPr="00767AAC" w:rsidRDefault="00767AAC" w:rsidP="00767AAC">
            <w:pPr>
              <w:rPr>
                <w:b w:val="0"/>
                <w:bCs w:val="0"/>
              </w:rPr>
            </w:pPr>
            <w:r w:rsidRPr="00767AAC">
              <w:rPr>
                <w:b w:val="0"/>
                <w:bCs w:val="0"/>
              </w:rPr>
              <w:t xml:space="preserve"> </w:t>
            </w:r>
          </w:p>
          <w:p w14:paraId="11B46245" w14:textId="77777777" w:rsidR="00767AAC" w:rsidRPr="00767AAC" w:rsidRDefault="00767AAC" w:rsidP="00767AAC">
            <w:pPr>
              <w:rPr>
                <w:b w:val="0"/>
                <w:bCs w:val="0"/>
              </w:rPr>
            </w:pPr>
            <w:r w:rsidRPr="00767AAC">
              <w:rPr>
                <w:b w:val="0"/>
                <w:bCs w:val="0"/>
              </w:rPr>
              <w:t xml:space="preserve">(e) the probability of the impact, </w:t>
            </w:r>
          </w:p>
          <w:p w14:paraId="502AA883" w14:textId="77777777" w:rsidR="00767AAC" w:rsidRPr="00767AAC" w:rsidRDefault="00767AAC" w:rsidP="00767AAC">
            <w:pPr>
              <w:rPr>
                <w:b w:val="0"/>
                <w:bCs w:val="0"/>
              </w:rPr>
            </w:pPr>
            <w:r w:rsidRPr="00767AAC">
              <w:rPr>
                <w:b w:val="0"/>
                <w:bCs w:val="0"/>
              </w:rPr>
              <w:t xml:space="preserve"> </w:t>
            </w:r>
          </w:p>
          <w:p w14:paraId="08ECA511" w14:textId="77777777" w:rsidR="00103C5E" w:rsidRPr="00767AAC" w:rsidRDefault="00767AAC" w:rsidP="00767AAC">
            <w:pPr>
              <w:rPr>
                <w:b w:val="0"/>
                <w:bCs w:val="0"/>
              </w:rPr>
            </w:pPr>
            <w:r w:rsidRPr="00767AAC">
              <w:rPr>
                <w:b w:val="0"/>
                <w:bCs w:val="0"/>
              </w:rPr>
              <w:t xml:space="preserve">(f) the expected onset, duration, </w:t>
            </w:r>
            <w:proofErr w:type="gramStart"/>
            <w:r w:rsidRPr="00767AAC">
              <w:rPr>
                <w:b w:val="0"/>
                <w:bCs w:val="0"/>
              </w:rPr>
              <w:t>frequency</w:t>
            </w:r>
            <w:proofErr w:type="gramEnd"/>
            <w:r w:rsidRPr="00767AAC">
              <w:rPr>
                <w:b w:val="0"/>
                <w:bCs w:val="0"/>
              </w:rPr>
              <w:t xml:space="preserve"> and reversibility of the impact,  </w:t>
            </w:r>
          </w:p>
          <w:p w14:paraId="045237BC" w14:textId="77777777" w:rsidR="00767AAC" w:rsidRPr="00767AAC" w:rsidRDefault="00767AAC" w:rsidP="00767AAC">
            <w:pPr>
              <w:rPr>
                <w:b w:val="0"/>
                <w:bCs w:val="0"/>
              </w:rPr>
            </w:pPr>
          </w:p>
          <w:p w14:paraId="2DF272AE" w14:textId="77777777" w:rsidR="00767AAC" w:rsidRPr="00767AAC" w:rsidRDefault="00767AAC" w:rsidP="00767AAC">
            <w:pPr>
              <w:rPr>
                <w:b w:val="0"/>
                <w:bCs w:val="0"/>
              </w:rPr>
            </w:pPr>
            <w:r w:rsidRPr="00767AAC">
              <w:rPr>
                <w:b w:val="0"/>
                <w:bCs w:val="0"/>
              </w:rPr>
              <w:t>(g) the cumulation of the impact with the impact of other existing and/or development the subject of a consent for proposed development for the purposes of section 172(1</w:t>
            </w:r>
            <w:proofErr w:type="gramStart"/>
            <w:r w:rsidRPr="00767AAC">
              <w:rPr>
                <w:b w:val="0"/>
                <w:bCs w:val="0"/>
              </w:rPr>
              <w:t>A)(</w:t>
            </w:r>
            <w:proofErr w:type="gramEnd"/>
            <w:r w:rsidRPr="00767AAC">
              <w:rPr>
                <w:b w:val="0"/>
                <w:bCs w:val="0"/>
              </w:rPr>
              <w:t xml:space="preserve">b) of the Act and/or development the subject of any development consent for the purposes of the Environmental Impact </w:t>
            </w:r>
            <w:r w:rsidRPr="00767AAC">
              <w:rPr>
                <w:b w:val="0"/>
                <w:bCs w:val="0"/>
              </w:rPr>
              <w:lastRenderedPageBreak/>
              <w:t xml:space="preserve">Assessment Directive by or under any other enactment, and </w:t>
            </w:r>
          </w:p>
          <w:p w14:paraId="5885EC92" w14:textId="77777777" w:rsidR="00767AAC" w:rsidRPr="00767AAC" w:rsidRDefault="00767AAC" w:rsidP="00767AAC">
            <w:pPr>
              <w:rPr>
                <w:b w:val="0"/>
                <w:bCs w:val="0"/>
              </w:rPr>
            </w:pPr>
            <w:r w:rsidRPr="00767AAC">
              <w:rPr>
                <w:b w:val="0"/>
                <w:bCs w:val="0"/>
              </w:rPr>
              <w:t xml:space="preserve"> </w:t>
            </w:r>
          </w:p>
          <w:p w14:paraId="4CCB3A33" w14:textId="0D0D7674" w:rsidR="00767AAC" w:rsidRPr="00767AAC" w:rsidRDefault="00767AAC" w:rsidP="00767AAC">
            <w:pPr>
              <w:rPr>
                <w:b w:val="0"/>
                <w:bCs w:val="0"/>
              </w:rPr>
            </w:pPr>
            <w:r w:rsidRPr="00767AAC">
              <w:rPr>
                <w:b w:val="0"/>
                <w:bCs w:val="0"/>
              </w:rPr>
              <w:t>(h) the possibility of effectively reducing the impact</w:t>
            </w:r>
          </w:p>
        </w:tc>
        <w:tc>
          <w:tcPr>
            <w:tcW w:w="4508" w:type="dxa"/>
            <w:shd w:val="clear" w:color="auto" w:fill="FFFFFF" w:themeFill="background1"/>
          </w:tcPr>
          <w:p w14:paraId="15ACD2D2" w14:textId="77777777" w:rsidR="00A84EAE" w:rsidRPr="00CC0271" w:rsidRDefault="00A84EAE">
            <w:pPr>
              <w:cnfStyle w:val="000000100000" w:firstRow="0" w:lastRow="0" w:firstColumn="0" w:lastColumn="0" w:oddVBand="0" w:evenVBand="0" w:oddHBand="1" w:evenHBand="0" w:firstRowFirstColumn="0" w:firstRowLastColumn="0" w:lastRowFirstColumn="0" w:lastRowLastColumn="0"/>
            </w:pPr>
            <w:r w:rsidRPr="00CC0271">
              <w:lastRenderedPageBreak/>
              <w:t>The proposed development is not likely to have significant effects on the environment</w:t>
            </w:r>
            <w:r w:rsidR="003E2F12" w:rsidRPr="00CC0271">
              <w:t xml:space="preserve"> </w:t>
            </w:r>
            <w:proofErr w:type="gramStart"/>
            <w:r w:rsidR="003E2F12" w:rsidRPr="00CC0271">
              <w:t>taking into account</w:t>
            </w:r>
            <w:proofErr w:type="gramEnd"/>
            <w:r w:rsidR="003E2F12" w:rsidRPr="00CC0271">
              <w:t xml:space="preserve"> the criteria listed in Paragraphs 1 and 2. </w:t>
            </w:r>
          </w:p>
          <w:p w14:paraId="52E26B68" w14:textId="77777777" w:rsidR="004B06E5" w:rsidRPr="00CC0271" w:rsidRDefault="004B06E5">
            <w:pPr>
              <w:cnfStyle w:val="000000100000" w:firstRow="0" w:lastRow="0" w:firstColumn="0" w:lastColumn="0" w:oddVBand="0" w:evenVBand="0" w:oddHBand="1" w:evenHBand="0" w:firstRowFirstColumn="0" w:firstRowLastColumn="0" w:lastRowFirstColumn="0" w:lastRowLastColumn="0"/>
            </w:pPr>
          </w:p>
          <w:p w14:paraId="59565FF8" w14:textId="3D367C7D" w:rsidR="004B06E5" w:rsidRPr="00CC0271" w:rsidRDefault="004B06E5">
            <w:pPr>
              <w:cnfStyle w:val="000000100000" w:firstRow="0" w:lastRow="0" w:firstColumn="0" w:lastColumn="0" w:oddVBand="0" w:evenVBand="0" w:oddHBand="1" w:evenHBand="0" w:firstRowFirstColumn="0" w:firstRowLastColumn="0" w:lastRowFirstColumn="0" w:lastRowLastColumn="0"/>
            </w:pPr>
            <w:r w:rsidRPr="00CC0271">
              <w:t>The proposed works are minor in scale and timeframe</w:t>
            </w:r>
            <w:r w:rsidR="00CC0271" w:rsidRPr="00CC0271">
              <w:t>.</w:t>
            </w:r>
            <w:r w:rsidRPr="00CC0271">
              <w:t xml:space="preserve"> </w:t>
            </w:r>
            <w:r w:rsidR="00F00D3E" w:rsidRPr="00CC0271">
              <w:t>No signific</w:t>
            </w:r>
            <w:r w:rsidR="008461B6" w:rsidRPr="00CC0271">
              <w:t>ant</w:t>
            </w:r>
            <w:r w:rsidR="00F00D3E" w:rsidRPr="00CC0271">
              <w:t xml:space="preserve"> impact will arise on land use or populations within or adjoining the site</w:t>
            </w:r>
            <w:r w:rsidR="004D2FAD" w:rsidRPr="00CC0271">
              <w:t xml:space="preserve">, or cumulatively with adjacent exiting or </w:t>
            </w:r>
            <w:r w:rsidR="00B4537D" w:rsidRPr="00CC0271">
              <w:t>proposed</w:t>
            </w:r>
            <w:r w:rsidR="004D2FAD" w:rsidRPr="00CC0271">
              <w:t xml:space="preserve"> development in the area. </w:t>
            </w:r>
          </w:p>
          <w:p w14:paraId="371C9E52" w14:textId="77777777" w:rsidR="00712A8F" w:rsidRPr="00CC0271" w:rsidRDefault="00712A8F">
            <w:pPr>
              <w:cnfStyle w:val="000000100000" w:firstRow="0" w:lastRow="0" w:firstColumn="0" w:lastColumn="0" w:oddVBand="0" w:evenVBand="0" w:oddHBand="1" w:evenHBand="0" w:firstRowFirstColumn="0" w:firstRowLastColumn="0" w:lastRowFirstColumn="0" w:lastRowLastColumn="0"/>
            </w:pPr>
          </w:p>
          <w:p w14:paraId="1493FF6A" w14:textId="22DF17BC" w:rsidR="00712A8F" w:rsidRPr="00CC0271" w:rsidRDefault="00712A8F">
            <w:pPr>
              <w:cnfStyle w:val="000000100000" w:firstRow="0" w:lastRow="0" w:firstColumn="0" w:lastColumn="0" w:oddVBand="0" w:evenVBand="0" w:oddHBand="1" w:evenHBand="0" w:firstRowFirstColumn="0" w:firstRowLastColumn="0" w:lastRowFirstColumn="0" w:lastRowLastColumn="0"/>
            </w:pPr>
            <w:r w:rsidRPr="00CC0271">
              <w:t>The proposal has also been subject to a</w:t>
            </w:r>
            <w:r w:rsidR="000C6EA5" w:rsidRPr="00CC0271">
              <w:t>n</w:t>
            </w:r>
            <w:r w:rsidRPr="00CC0271">
              <w:t xml:space="preserve"> Appropriate Assessment </w:t>
            </w:r>
            <w:r w:rsidR="00CB7244" w:rsidRPr="00CC0271">
              <w:t xml:space="preserve">Screening </w:t>
            </w:r>
            <w:r w:rsidR="00BF548A" w:rsidRPr="00CC0271">
              <w:t>examination (see separate report attached).  No significant impact will arise from the proposed development.</w:t>
            </w:r>
          </w:p>
          <w:p w14:paraId="5E76B53C" w14:textId="77777777" w:rsidR="00BF548A" w:rsidRPr="00CC0271" w:rsidRDefault="00BF548A">
            <w:pPr>
              <w:cnfStyle w:val="000000100000" w:firstRow="0" w:lastRow="0" w:firstColumn="0" w:lastColumn="0" w:oddVBand="0" w:evenVBand="0" w:oddHBand="1" w:evenHBand="0" w:firstRowFirstColumn="0" w:firstRowLastColumn="0" w:lastRowFirstColumn="0" w:lastRowLastColumn="0"/>
            </w:pPr>
          </w:p>
          <w:p w14:paraId="2B848F65" w14:textId="76F7A2ED" w:rsidR="00BF548A" w:rsidRDefault="00BF548A">
            <w:pPr>
              <w:cnfStyle w:val="000000100000" w:firstRow="0" w:lastRow="0" w:firstColumn="0" w:lastColumn="0" w:oddVBand="0" w:evenVBand="0" w:oddHBand="1" w:evenHBand="0" w:firstRowFirstColumn="0" w:firstRowLastColumn="0" w:lastRowFirstColumn="0" w:lastRowLastColumn="0"/>
            </w:pPr>
            <w:r w:rsidRPr="00CC0271">
              <w:t>The</w:t>
            </w:r>
            <w:r w:rsidR="00655594" w:rsidRPr="00CC0271">
              <w:t xml:space="preserve">re </w:t>
            </w:r>
            <w:proofErr w:type="gramStart"/>
            <w:r w:rsidR="00655594" w:rsidRPr="00CC0271">
              <w:t>is</w:t>
            </w:r>
            <w:proofErr w:type="gramEnd"/>
            <w:r w:rsidR="00655594" w:rsidRPr="00CC0271">
              <w:t xml:space="preserve"> no likely significant </w:t>
            </w:r>
            <w:r w:rsidR="00450A61" w:rsidRPr="00CC0271">
              <w:t>effects</w:t>
            </w:r>
            <w:r w:rsidR="00655594" w:rsidRPr="00CC0271">
              <w:t xml:space="preserve"> on the </w:t>
            </w:r>
            <w:r w:rsidR="00450A61" w:rsidRPr="00CC0271">
              <w:t>environment</w:t>
            </w:r>
            <w:r w:rsidR="00655594" w:rsidRPr="00CC0271">
              <w:t xml:space="preserve"> noted for the proposed development and the</w:t>
            </w:r>
            <w:r w:rsidRPr="00CC0271">
              <w:t xml:space="preserve"> need for a EIA can be </w:t>
            </w:r>
            <w:r w:rsidR="00450A61" w:rsidRPr="00CC0271">
              <w:t>screened</w:t>
            </w:r>
            <w:r w:rsidRPr="00CC0271">
              <w:t xml:space="preserve"> out under the criteria</w:t>
            </w:r>
            <w:r w:rsidR="00655594" w:rsidRPr="00CC0271">
              <w:t xml:space="preserve"> listed </w:t>
            </w:r>
            <w:r w:rsidR="00450A61" w:rsidRPr="00CC0271">
              <w:t xml:space="preserve">in Schedule 7 of the Planning &amp; Development Regulations 2001 (as amended). </w:t>
            </w:r>
          </w:p>
        </w:tc>
      </w:tr>
    </w:tbl>
    <w:p w14:paraId="488FB461" w14:textId="2C758E38" w:rsidR="00103C5E" w:rsidRDefault="00103C5E"/>
    <w:p w14:paraId="0896C8B2" w14:textId="05E046F9" w:rsidR="00A6122B" w:rsidRDefault="00A6122B" w:rsidP="00A6122B">
      <w:pPr>
        <w:spacing w:after="0" w:line="240" w:lineRule="auto"/>
        <w:jc w:val="both"/>
        <w:rPr>
          <w:rFonts w:eastAsia="Times New Roman" w:cs="Times New Roman"/>
          <w:szCs w:val="24"/>
          <w:lang w:val="en-GB"/>
        </w:rPr>
      </w:pPr>
    </w:p>
    <w:p w14:paraId="080F7B87" w14:textId="77777777" w:rsidR="00AB5FD5" w:rsidRPr="00C97251" w:rsidRDefault="00AB5FD5" w:rsidP="00A6122B">
      <w:pPr>
        <w:spacing w:after="0" w:line="240" w:lineRule="auto"/>
        <w:jc w:val="both"/>
        <w:rPr>
          <w:rFonts w:eastAsia="Times New Roman" w:cs="Times New Roman"/>
          <w:szCs w:val="24"/>
          <w:lang w:val="en-GB"/>
        </w:rPr>
      </w:pPr>
    </w:p>
    <w:p w14:paraId="1B9E1495" w14:textId="77777777" w:rsidR="00A6122B" w:rsidRDefault="00A6122B" w:rsidP="00A6122B">
      <w:pPr>
        <w:spacing w:after="0" w:line="240" w:lineRule="auto"/>
        <w:jc w:val="both"/>
        <w:rPr>
          <w:rFonts w:eastAsia="Times New Roman" w:cs="Times New Roman"/>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561"/>
      </w:tblGrid>
      <w:tr w:rsidR="00A6122B" w14:paraId="5FC785F6" w14:textId="77777777" w:rsidTr="00DD5E80">
        <w:tc>
          <w:tcPr>
            <w:tcW w:w="5168" w:type="dxa"/>
          </w:tcPr>
          <w:p w14:paraId="1A884949" w14:textId="77777777" w:rsidR="00A6122B" w:rsidRDefault="00A6122B" w:rsidP="00DD5E80">
            <w:pPr>
              <w:rPr>
                <w:rFonts w:eastAsia="Times New Roman" w:cs="Times New Roman"/>
                <w:szCs w:val="20"/>
                <w:lang w:val="en-GB" w:eastAsia="x-none"/>
              </w:rPr>
            </w:pPr>
            <w:r>
              <w:rPr>
                <w:rFonts w:eastAsia="Times New Roman" w:cs="Times New Roman"/>
                <w:szCs w:val="20"/>
                <w:lang w:val="en-GB" w:eastAsia="x-none"/>
              </w:rPr>
              <w:t>____________________</w:t>
            </w:r>
          </w:p>
        </w:tc>
        <w:tc>
          <w:tcPr>
            <w:tcW w:w="5169" w:type="dxa"/>
          </w:tcPr>
          <w:p w14:paraId="79702EFD" w14:textId="77777777" w:rsidR="00A6122B" w:rsidRDefault="00A6122B" w:rsidP="00DD5E80">
            <w:pPr>
              <w:rPr>
                <w:rFonts w:eastAsia="Times New Roman" w:cs="Times New Roman"/>
                <w:szCs w:val="20"/>
                <w:lang w:val="en-GB" w:eastAsia="x-none"/>
              </w:rPr>
            </w:pPr>
            <w:proofErr w:type="gramStart"/>
            <w:r>
              <w:rPr>
                <w:rFonts w:eastAsia="Times New Roman" w:cs="Times New Roman"/>
                <w:szCs w:val="20"/>
                <w:lang w:val="en-GB" w:eastAsia="x-none"/>
              </w:rPr>
              <w:t>Date:_</w:t>
            </w:r>
            <w:proofErr w:type="gramEnd"/>
            <w:r>
              <w:rPr>
                <w:rFonts w:eastAsia="Times New Roman" w:cs="Times New Roman"/>
                <w:szCs w:val="20"/>
                <w:lang w:val="en-GB" w:eastAsia="x-none"/>
              </w:rPr>
              <w:t>__________________</w:t>
            </w:r>
          </w:p>
        </w:tc>
      </w:tr>
      <w:tr w:rsidR="00A6122B" w14:paraId="6B2CB5FF" w14:textId="77777777" w:rsidTr="00DD5E80">
        <w:tc>
          <w:tcPr>
            <w:tcW w:w="5168" w:type="dxa"/>
          </w:tcPr>
          <w:p w14:paraId="1B71108C" w14:textId="2FFCC0AF" w:rsidR="00A6122B" w:rsidRDefault="003136EB" w:rsidP="00DD5E80">
            <w:pPr>
              <w:rPr>
                <w:rFonts w:eastAsia="Times New Roman" w:cs="Times New Roman"/>
                <w:szCs w:val="20"/>
                <w:lang w:val="en-GB" w:eastAsia="x-none"/>
              </w:rPr>
            </w:pPr>
            <w:r>
              <w:rPr>
                <w:rFonts w:eastAsia="Times New Roman" w:cs="Times New Roman"/>
                <w:szCs w:val="20"/>
                <w:lang w:val="en-GB" w:eastAsia="x-none"/>
              </w:rPr>
              <w:t>SIGNED BY:</w:t>
            </w:r>
          </w:p>
        </w:tc>
        <w:tc>
          <w:tcPr>
            <w:tcW w:w="5169" w:type="dxa"/>
          </w:tcPr>
          <w:p w14:paraId="5B94812E" w14:textId="77777777" w:rsidR="00A6122B" w:rsidRDefault="00A6122B" w:rsidP="00DD5E80">
            <w:pPr>
              <w:rPr>
                <w:rFonts w:eastAsia="Times New Roman" w:cs="Times New Roman"/>
                <w:szCs w:val="20"/>
                <w:lang w:val="en-GB" w:eastAsia="x-none"/>
              </w:rPr>
            </w:pPr>
          </w:p>
        </w:tc>
      </w:tr>
      <w:tr w:rsidR="00A6122B" w14:paraId="2506E4CE" w14:textId="77777777" w:rsidTr="00DD5E80">
        <w:tc>
          <w:tcPr>
            <w:tcW w:w="5168" w:type="dxa"/>
          </w:tcPr>
          <w:p w14:paraId="2D4EF43E" w14:textId="77777777" w:rsidR="00A6122B" w:rsidRDefault="00A6122B" w:rsidP="00DD5E80">
            <w:pPr>
              <w:rPr>
                <w:rFonts w:eastAsia="Times New Roman" w:cs="Times New Roman"/>
                <w:szCs w:val="20"/>
                <w:lang w:val="en-GB" w:eastAsia="x-none"/>
              </w:rPr>
            </w:pPr>
          </w:p>
        </w:tc>
        <w:tc>
          <w:tcPr>
            <w:tcW w:w="5169" w:type="dxa"/>
          </w:tcPr>
          <w:p w14:paraId="48FCCB0F" w14:textId="77777777" w:rsidR="00A6122B" w:rsidRDefault="00A6122B" w:rsidP="00DD5E80">
            <w:pPr>
              <w:rPr>
                <w:rFonts w:eastAsia="Times New Roman" w:cs="Times New Roman"/>
                <w:szCs w:val="20"/>
                <w:lang w:val="en-GB" w:eastAsia="x-none"/>
              </w:rPr>
            </w:pPr>
          </w:p>
        </w:tc>
      </w:tr>
    </w:tbl>
    <w:p w14:paraId="34DDD738" w14:textId="77777777" w:rsidR="00A6122B" w:rsidRDefault="00A6122B"/>
    <w:p w14:paraId="3CE70804" w14:textId="06467BDE" w:rsidR="00103C5E" w:rsidRDefault="00103C5E"/>
    <w:p w14:paraId="59566E08" w14:textId="3B18730A" w:rsidR="00103C5E" w:rsidRDefault="00103C5E"/>
    <w:p w14:paraId="564839FD" w14:textId="4BA8010F" w:rsidR="00664025" w:rsidRDefault="00664025">
      <w:r>
        <w:rPr>
          <w:noProof/>
        </w:rPr>
        <w:drawing>
          <wp:inline distT="0" distB="0" distL="0" distR="0" wp14:anchorId="073D7B50" wp14:editId="2D49A5EF">
            <wp:extent cx="5731510" cy="3041808"/>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041808"/>
                    </a:xfrm>
                    <a:prstGeom prst="rect">
                      <a:avLst/>
                    </a:prstGeom>
                  </pic:spPr>
                </pic:pic>
              </a:graphicData>
            </a:graphic>
          </wp:inline>
        </w:drawing>
      </w:r>
    </w:p>
    <w:p w14:paraId="1FB1D444" w14:textId="73C08744" w:rsidR="00664025" w:rsidRDefault="00F70B96">
      <w:r>
        <w:t>Aerial view of the proposed site outlined in red.</w:t>
      </w:r>
    </w:p>
    <w:p w14:paraId="4CB70225" w14:textId="4BD5E570" w:rsidR="00B4537D" w:rsidRDefault="00F70B96" w:rsidP="00DD19A9">
      <w:pPr>
        <w:jc w:val="center"/>
      </w:pPr>
      <w:r>
        <w:rPr>
          <w:noProof/>
        </w:rPr>
        <w:lastRenderedPageBreak/>
        <w:drawing>
          <wp:inline distT="0" distB="0" distL="0" distR="0" wp14:anchorId="67CFC823" wp14:editId="5F584D19">
            <wp:extent cx="3200400" cy="481879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4458" t="6413" r="56129" b="9577"/>
                    <a:stretch/>
                  </pic:blipFill>
                  <pic:spPr bwMode="auto">
                    <a:xfrm>
                      <a:off x="0" y="0"/>
                      <a:ext cx="3206703" cy="4828281"/>
                    </a:xfrm>
                    <a:prstGeom prst="rect">
                      <a:avLst/>
                    </a:prstGeom>
                    <a:ln>
                      <a:noFill/>
                    </a:ln>
                    <a:extLst>
                      <a:ext uri="{53640926-AAD7-44D8-BBD7-CCE9431645EC}">
                        <a14:shadowObscured xmlns:a14="http://schemas.microsoft.com/office/drawing/2010/main"/>
                      </a:ext>
                    </a:extLst>
                  </pic:spPr>
                </pic:pic>
              </a:graphicData>
            </a:graphic>
          </wp:inline>
        </w:drawing>
      </w:r>
    </w:p>
    <w:p w14:paraId="36A67A04" w14:textId="61FC5AEE" w:rsidR="00B4537D" w:rsidRDefault="00F70B96" w:rsidP="00DD19A9">
      <w:pPr>
        <w:jc w:val="center"/>
      </w:pPr>
      <w:r>
        <w:t>Ordinance Survey Map showing the site location</w:t>
      </w:r>
      <w:r w:rsidR="007132FF">
        <w:t>.</w:t>
      </w:r>
    </w:p>
    <w:sectPr w:rsidR="00B453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A2FE9"/>
    <w:multiLevelType w:val="hybridMultilevel"/>
    <w:tmpl w:val="6E820C00"/>
    <w:lvl w:ilvl="0" w:tplc="1E5E78C4">
      <w:start w:val="1"/>
      <w:numFmt w:val="lowerLetter"/>
      <w:lvlText w:val="(%1)"/>
      <w:lvlJc w:val="left"/>
      <w:pPr>
        <w:ind w:left="0" w:hanging="360"/>
      </w:pPr>
      <w:rPr>
        <w:rFonts w:hint="default"/>
      </w:rPr>
    </w:lvl>
    <w:lvl w:ilvl="1" w:tplc="18090019" w:tentative="1">
      <w:start w:val="1"/>
      <w:numFmt w:val="lowerLetter"/>
      <w:lvlText w:val="%2."/>
      <w:lvlJc w:val="left"/>
      <w:pPr>
        <w:ind w:left="720" w:hanging="360"/>
      </w:pPr>
    </w:lvl>
    <w:lvl w:ilvl="2" w:tplc="1809001B" w:tentative="1">
      <w:start w:val="1"/>
      <w:numFmt w:val="lowerRoman"/>
      <w:lvlText w:val="%3."/>
      <w:lvlJc w:val="right"/>
      <w:pPr>
        <w:ind w:left="1440" w:hanging="180"/>
      </w:pPr>
    </w:lvl>
    <w:lvl w:ilvl="3" w:tplc="1809000F" w:tentative="1">
      <w:start w:val="1"/>
      <w:numFmt w:val="decimal"/>
      <w:lvlText w:val="%4."/>
      <w:lvlJc w:val="left"/>
      <w:pPr>
        <w:ind w:left="2160" w:hanging="360"/>
      </w:pPr>
    </w:lvl>
    <w:lvl w:ilvl="4" w:tplc="18090019" w:tentative="1">
      <w:start w:val="1"/>
      <w:numFmt w:val="lowerLetter"/>
      <w:lvlText w:val="%5."/>
      <w:lvlJc w:val="left"/>
      <w:pPr>
        <w:ind w:left="2880" w:hanging="360"/>
      </w:pPr>
    </w:lvl>
    <w:lvl w:ilvl="5" w:tplc="1809001B" w:tentative="1">
      <w:start w:val="1"/>
      <w:numFmt w:val="lowerRoman"/>
      <w:lvlText w:val="%6."/>
      <w:lvlJc w:val="right"/>
      <w:pPr>
        <w:ind w:left="3600" w:hanging="180"/>
      </w:pPr>
    </w:lvl>
    <w:lvl w:ilvl="6" w:tplc="1809000F" w:tentative="1">
      <w:start w:val="1"/>
      <w:numFmt w:val="decimal"/>
      <w:lvlText w:val="%7."/>
      <w:lvlJc w:val="left"/>
      <w:pPr>
        <w:ind w:left="4320" w:hanging="360"/>
      </w:pPr>
    </w:lvl>
    <w:lvl w:ilvl="7" w:tplc="18090019" w:tentative="1">
      <w:start w:val="1"/>
      <w:numFmt w:val="lowerLetter"/>
      <w:lvlText w:val="%8."/>
      <w:lvlJc w:val="left"/>
      <w:pPr>
        <w:ind w:left="5040" w:hanging="360"/>
      </w:pPr>
    </w:lvl>
    <w:lvl w:ilvl="8" w:tplc="1809001B" w:tentative="1">
      <w:start w:val="1"/>
      <w:numFmt w:val="lowerRoman"/>
      <w:lvlText w:val="%9."/>
      <w:lvlJc w:val="right"/>
      <w:pPr>
        <w:ind w:left="5760" w:hanging="180"/>
      </w:pPr>
    </w:lvl>
  </w:abstractNum>
  <w:abstractNum w:abstractNumId="1" w15:restartNumberingAfterBreak="0">
    <w:nsid w:val="290E4293"/>
    <w:multiLevelType w:val="hybridMultilevel"/>
    <w:tmpl w:val="7DA83464"/>
    <w:lvl w:ilvl="0" w:tplc="C8C0FF58">
      <w:start w:val="3"/>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3B6F4A27"/>
    <w:multiLevelType w:val="hybridMultilevel"/>
    <w:tmpl w:val="DB284D84"/>
    <w:lvl w:ilvl="0" w:tplc="A6DE09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623964BA"/>
    <w:multiLevelType w:val="hybridMultilevel"/>
    <w:tmpl w:val="E78A4B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24A08EB"/>
    <w:multiLevelType w:val="hybridMultilevel"/>
    <w:tmpl w:val="C8F03838"/>
    <w:lvl w:ilvl="0" w:tplc="2E782E6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8EA0207"/>
    <w:multiLevelType w:val="hybridMultilevel"/>
    <w:tmpl w:val="04ACBA5C"/>
    <w:lvl w:ilvl="0" w:tplc="E190E57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996"/>
    <w:rsid w:val="0002333E"/>
    <w:rsid w:val="00027629"/>
    <w:rsid w:val="00040E5B"/>
    <w:rsid w:val="00050E43"/>
    <w:rsid w:val="000C6EA5"/>
    <w:rsid w:val="000E0A77"/>
    <w:rsid w:val="00103C5E"/>
    <w:rsid w:val="001064AD"/>
    <w:rsid w:val="00146F34"/>
    <w:rsid w:val="001507CC"/>
    <w:rsid w:val="001546ED"/>
    <w:rsid w:val="001560E7"/>
    <w:rsid w:val="001D47C1"/>
    <w:rsid w:val="001E1D46"/>
    <w:rsid w:val="00216E11"/>
    <w:rsid w:val="0025027F"/>
    <w:rsid w:val="00295F6B"/>
    <w:rsid w:val="002E30DD"/>
    <w:rsid w:val="003136EB"/>
    <w:rsid w:val="003332AC"/>
    <w:rsid w:val="003667FF"/>
    <w:rsid w:val="003950E4"/>
    <w:rsid w:val="003B4339"/>
    <w:rsid w:val="003B46C0"/>
    <w:rsid w:val="003C6BA0"/>
    <w:rsid w:val="003D29C8"/>
    <w:rsid w:val="003E2F12"/>
    <w:rsid w:val="003E5C76"/>
    <w:rsid w:val="003F2A8D"/>
    <w:rsid w:val="00401B9E"/>
    <w:rsid w:val="00403922"/>
    <w:rsid w:val="00413B0B"/>
    <w:rsid w:val="00430922"/>
    <w:rsid w:val="00450A61"/>
    <w:rsid w:val="00487996"/>
    <w:rsid w:val="00497F55"/>
    <w:rsid w:val="004A3709"/>
    <w:rsid w:val="004B06E5"/>
    <w:rsid w:val="004B114C"/>
    <w:rsid w:val="004C73E5"/>
    <w:rsid w:val="004D2FAD"/>
    <w:rsid w:val="004E0854"/>
    <w:rsid w:val="004F006E"/>
    <w:rsid w:val="0051517C"/>
    <w:rsid w:val="005260AC"/>
    <w:rsid w:val="00531169"/>
    <w:rsid w:val="005901A7"/>
    <w:rsid w:val="00594D96"/>
    <w:rsid w:val="005C20B8"/>
    <w:rsid w:val="005D5232"/>
    <w:rsid w:val="005E761B"/>
    <w:rsid w:val="00624649"/>
    <w:rsid w:val="00642521"/>
    <w:rsid w:val="00646194"/>
    <w:rsid w:val="00655272"/>
    <w:rsid w:val="00655594"/>
    <w:rsid w:val="00664025"/>
    <w:rsid w:val="00683F6E"/>
    <w:rsid w:val="00687A41"/>
    <w:rsid w:val="006D6B7F"/>
    <w:rsid w:val="006E6F24"/>
    <w:rsid w:val="00712A8F"/>
    <w:rsid w:val="007132FF"/>
    <w:rsid w:val="00715166"/>
    <w:rsid w:val="00727541"/>
    <w:rsid w:val="00740A24"/>
    <w:rsid w:val="00752635"/>
    <w:rsid w:val="00764007"/>
    <w:rsid w:val="00767AAC"/>
    <w:rsid w:val="007A503B"/>
    <w:rsid w:val="00820898"/>
    <w:rsid w:val="00836C2C"/>
    <w:rsid w:val="008461B6"/>
    <w:rsid w:val="00855A9C"/>
    <w:rsid w:val="008560D2"/>
    <w:rsid w:val="008C4218"/>
    <w:rsid w:val="008E1123"/>
    <w:rsid w:val="00937699"/>
    <w:rsid w:val="009612A4"/>
    <w:rsid w:val="00970F78"/>
    <w:rsid w:val="009D64D5"/>
    <w:rsid w:val="009D7F79"/>
    <w:rsid w:val="00A15992"/>
    <w:rsid w:val="00A41BE1"/>
    <w:rsid w:val="00A6122B"/>
    <w:rsid w:val="00A84EAE"/>
    <w:rsid w:val="00AB0F06"/>
    <w:rsid w:val="00AB5FD5"/>
    <w:rsid w:val="00AE71B9"/>
    <w:rsid w:val="00AF56A5"/>
    <w:rsid w:val="00B079C7"/>
    <w:rsid w:val="00B3436F"/>
    <w:rsid w:val="00B4537D"/>
    <w:rsid w:val="00B505FD"/>
    <w:rsid w:val="00B56423"/>
    <w:rsid w:val="00BA1120"/>
    <w:rsid w:val="00BA2363"/>
    <w:rsid w:val="00BD505B"/>
    <w:rsid w:val="00BE7463"/>
    <w:rsid w:val="00BF29F5"/>
    <w:rsid w:val="00BF548A"/>
    <w:rsid w:val="00C66154"/>
    <w:rsid w:val="00C92D82"/>
    <w:rsid w:val="00CA4C87"/>
    <w:rsid w:val="00CB7244"/>
    <w:rsid w:val="00CB7A13"/>
    <w:rsid w:val="00CC0271"/>
    <w:rsid w:val="00D23C07"/>
    <w:rsid w:val="00D73E7B"/>
    <w:rsid w:val="00DA31E4"/>
    <w:rsid w:val="00DA536E"/>
    <w:rsid w:val="00DB1AC1"/>
    <w:rsid w:val="00DD19A9"/>
    <w:rsid w:val="00E42C49"/>
    <w:rsid w:val="00E609A9"/>
    <w:rsid w:val="00E66C39"/>
    <w:rsid w:val="00E8039C"/>
    <w:rsid w:val="00E804CA"/>
    <w:rsid w:val="00E9697B"/>
    <w:rsid w:val="00F00D3E"/>
    <w:rsid w:val="00F47B6A"/>
    <w:rsid w:val="00F5280F"/>
    <w:rsid w:val="00F65BAF"/>
    <w:rsid w:val="00F70B96"/>
    <w:rsid w:val="00F86F72"/>
    <w:rsid w:val="00FC0102"/>
    <w:rsid w:val="00FC30E5"/>
    <w:rsid w:val="00FF6A2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814AF"/>
  <w15:chartTrackingRefBased/>
  <w15:docId w15:val="{E7F19717-26F1-4A36-A685-97ED73C5F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3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03C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6">
    <w:name w:val="Grid Table 4 Accent 6"/>
    <w:basedOn w:val="TableNormal"/>
    <w:uiPriority w:val="49"/>
    <w:rsid w:val="00103C5E"/>
    <w:pPr>
      <w:spacing w:after="0" w:line="240" w:lineRule="auto"/>
    </w:p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paragraph" w:styleId="ListParagraph">
    <w:name w:val="List Paragraph"/>
    <w:basedOn w:val="Normal"/>
    <w:uiPriority w:val="34"/>
    <w:qFormat/>
    <w:rsid w:val="009D64D5"/>
    <w:pPr>
      <w:ind w:left="720"/>
      <w:contextualSpacing/>
    </w:pPr>
  </w:style>
  <w:style w:type="paragraph" w:styleId="BalloonText">
    <w:name w:val="Balloon Text"/>
    <w:basedOn w:val="Normal"/>
    <w:link w:val="BalloonTextChar"/>
    <w:uiPriority w:val="99"/>
    <w:semiHidden/>
    <w:unhideWhenUsed/>
    <w:rsid w:val="00413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B0B"/>
    <w:rPr>
      <w:rFonts w:ascii="Segoe UI" w:hAnsi="Segoe UI" w:cs="Segoe UI"/>
      <w:sz w:val="18"/>
      <w:szCs w:val="18"/>
    </w:rPr>
  </w:style>
  <w:style w:type="character" w:customStyle="1" w:styleId="normaltextrun">
    <w:name w:val="normaltextrun"/>
    <w:basedOn w:val="DefaultParagraphFont"/>
    <w:rsid w:val="00401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1596</Words>
  <Characters>8971</Characters>
  <Application>Microsoft Office Word</Application>
  <DocSecurity>0</DocSecurity>
  <Lines>407</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Pádraig O'Shea</dc:creator>
  <cp:keywords/>
  <dc:description/>
  <cp:lastModifiedBy>Conor Moriarty</cp:lastModifiedBy>
  <cp:revision>2</cp:revision>
  <cp:lastPrinted>2020-10-08T13:07:00Z</cp:lastPrinted>
  <dcterms:created xsi:type="dcterms:W3CDTF">2021-03-08T12:30:00Z</dcterms:created>
  <dcterms:modified xsi:type="dcterms:W3CDTF">2021-03-08T12:30:00Z</dcterms:modified>
</cp:coreProperties>
</file>