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DE265" w14:textId="4082F75C" w:rsidR="006B50A4" w:rsidRDefault="006B50A4" w:rsidP="006B50A4">
      <w:pPr>
        <w:rPr>
          <w:rFonts w:ascii="Verdana" w:hAnsi="Verdana"/>
          <w:b/>
          <w:sz w:val="32"/>
          <w:szCs w:val="32"/>
        </w:rPr>
      </w:pPr>
    </w:p>
    <w:p w14:paraId="7B5866E0" w14:textId="096F9325" w:rsidR="006B50A4" w:rsidRDefault="006B50A4" w:rsidP="009C423B">
      <w:pPr>
        <w:jc w:val="center"/>
        <w:rPr>
          <w:rFonts w:ascii="Verdana" w:hAnsi="Verdana"/>
          <w:b/>
          <w:sz w:val="32"/>
          <w:szCs w:val="32"/>
        </w:rPr>
      </w:pPr>
    </w:p>
    <w:p w14:paraId="7BCD61B8" w14:textId="3BCE633F" w:rsidR="006B50A4" w:rsidRDefault="006B50A4" w:rsidP="009C423B">
      <w:pPr>
        <w:jc w:val="center"/>
        <w:rPr>
          <w:rFonts w:ascii="Verdana" w:hAnsi="Verdana"/>
          <w:b/>
          <w:sz w:val="32"/>
          <w:szCs w:val="32"/>
        </w:rPr>
      </w:pPr>
      <w:r>
        <w:rPr>
          <w:rFonts w:ascii="Verdana" w:hAnsi="Verdana"/>
          <w:b/>
          <w:noProof/>
          <w:sz w:val="32"/>
          <w:szCs w:val="32"/>
        </w:rPr>
        <w:drawing>
          <wp:inline distT="0" distB="0" distL="0" distR="0" wp14:anchorId="77C24B63" wp14:editId="129C86CF">
            <wp:extent cx="5731510" cy="3820795"/>
            <wp:effectExtent l="0" t="0" r="2540" b="8255"/>
            <wp:docPr id="23" name="Picture 23" descr="Woman working at food truck selling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oman working at food truck selling bread"/>
                    <pic:cNvPicPr/>
                  </pic:nvPicPr>
                  <pic:blipFill>
                    <a:blip r:embed="rId11"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3930597" w14:textId="77777777" w:rsidR="006B50A4" w:rsidRDefault="006B50A4" w:rsidP="009C423B">
      <w:pPr>
        <w:jc w:val="center"/>
        <w:rPr>
          <w:rFonts w:ascii="Verdana" w:hAnsi="Verdana"/>
          <w:b/>
          <w:sz w:val="32"/>
          <w:szCs w:val="32"/>
        </w:rPr>
      </w:pPr>
    </w:p>
    <w:p w14:paraId="239B71C1" w14:textId="05E454BA" w:rsidR="009C423B" w:rsidRDefault="006B50A4" w:rsidP="009C423B">
      <w:pPr>
        <w:jc w:val="center"/>
        <w:rPr>
          <w:rFonts w:ascii="Verdana" w:hAnsi="Verdana"/>
          <w:b/>
          <w:sz w:val="32"/>
          <w:szCs w:val="32"/>
        </w:rPr>
      </w:pPr>
      <w:r w:rsidRPr="00CA36B7">
        <w:rPr>
          <w:rFonts w:ascii="Arial" w:hAnsi="Arial" w:cs="Arial"/>
          <w:b/>
          <w:noProof/>
          <w:sz w:val="24"/>
          <w:szCs w:val="24"/>
        </w:rPr>
        <w:drawing>
          <wp:inline distT="0" distB="0" distL="0" distR="0" wp14:anchorId="71B7E0CB" wp14:editId="4EC5AE85">
            <wp:extent cx="2143125" cy="1047750"/>
            <wp:effectExtent l="0" t="0" r="9525" b="0"/>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b="25778"/>
                    <a:stretch/>
                  </pic:blipFill>
                  <pic:spPr bwMode="auto">
                    <a:xfrm>
                      <a:off x="0" y="0"/>
                      <a:ext cx="2143125" cy="1047750"/>
                    </a:xfrm>
                    <a:prstGeom prst="rect">
                      <a:avLst/>
                    </a:prstGeom>
                    <a:ln>
                      <a:noFill/>
                    </a:ln>
                    <a:extLst>
                      <a:ext uri="{53640926-AAD7-44D8-BBD7-CCE9431645EC}">
                        <a14:shadowObscured xmlns:a14="http://schemas.microsoft.com/office/drawing/2010/main"/>
                      </a:ext>
                    </a:extLst>
                  </pic:spPr>
                </pic:pic>
              </a:graphicData>
            </a:graphic>
          </wp:inline>
        </w:drawing>
      </w:r>
    </w:p>
    <w:p w14:paraId="097ED4E0" w14:textId="61B945A1" w:rsidR="00B01E2F" w:rsidRDefault="00B01E2F" w:rsidP="009C423B">
      <w:pPr>
        <w:jc w:val="center"/>
        <w:rPr>
          <w:rFonts w:ascii="Verdana" w:hAnsi="Verdana"/>
          <w:b/>
          <w:sz w:val="32"/>
          <w:szCs w:val="32"/>
        </w:rPr>
      </w:pPr>
    </w:p>
    <w:p w14:paraId="1BB10A6E" w14:textId="2A6EE3E8" w:rsidR="00B01E2F" w:rsidRPr="00841E41" w:rsidRDefault="006B50A4" w:rsidP="009C423B">
      <w:pPr>
        <w:jc w:val="center"/>
        <w:rPr>
          <w:rFonts w:ascii="Verdana" w:hAnsi="Verdana"/>
          <w:b/>
          <w:sz w:val="32"/>
          <w:szCs w:val="32"/>
        </w:rPr>
      </w:pPr>
      <w:r w:rsidRPr="00841E41">
        <w:rPr>
          <w:rFonts w:ascii="Verdana" w:hAnsi="Verdana"/>
          <w:b/>
          <w:sz w:val="32"/>
          <w:szCs w:val="32"/>
        </w:rPr>
        <w:t xml:space="preserve">Casual Trading </w:t>
      </w:r>
      <w:proofErr w:type="gramStart"/>
      <w:r w:rsidRPr="00841E41">
        <w:rPr>
          <w:rFonts w:ascii="Verdana" w:hAnsi="Verdana"/>
          <w:b/>
          <w:sz w:val="32"/>
          <w:szCs w:val="32"/>
        </w:rPr>
        <w:t>Bye-Laws</w:t>
      </w:r>
      <w:proofErr w:type="gramEnd"/>
      <w:r w:rsidRPr="00841E41">
        <w:rPr>
          <w:rFonts w:ascii="Verdana" w:hAnsi="Verdana"/>
          <w:b/>
          <w:sz w:val="32"/>
          <w:szCs w:val="32"/>
        </w:rPr>
        <w:t xml:space="preserve"> </w:t>
      </w:r>
      <w:r w:rsidR="0047346D">
        <w:rPr>
          <w:rFonts w:ascii="Verdana" w:hAnsi="Verdana"/>
          <w:b/>
          <w:sz w:val="32"/>
          <w:szCs w:val="32"/>
        </w:rPr>
        <w:t>2023</w:t>
      </w:r>
      <w:r w:rsidRPr="00841E41">
        <w:rPr>
          <w:rFonts w:ascii="Verdana" w:hAnsi="Verdana"/>
          <w:b/>
          <w:sz w:val="32"/>
          <w:szCs w:val="32"/>
        </w:rPr>
        <w:t xml:space="preserve"> </w:t>
      </w:r>
    </w:p>
    <w:p w14:paraId="663E057A" w14:textId="4A7913EB" w:rsidR="006B50A4" w:rsidRPr="00841E41" w:rsidRDefault="006B50A4" w:rsidP="009C423B">
      <w:pPr>
        <w:jc w:val="center"/>
        <w:rPr>
          <w:rFonts w:ascii="Verdana" w:hAnsi="Verdana"/>
          <w:b/>
          <w:sz w:val="32"/>
          <w:szCs w:val="32"/>
        </w:rPr>
      </w:pPr>
      <w:r w:rsidRPr="00841E41">
        <w:rPr>
          <w:rFonts w:ascii="Verdana" w:hAnsi="Verdana"/>
          <w:b/>
          <w:sz w:val="32"/>
          <w:szCs w:val="32"/>
        </w:rPr>
        <w:t xml:space="preserve">Municipal District of </w:t>
      </w:r>
      <w:r w:rsidR="003610AC" w:rsidRPr="00841E41">
        <w:rPr>
          <w:rFonts w:ascii="Verdana" w:hAnsi="Verdana"/>
          <w:b/>
          <w:sz w:val="32"/>
          <w:szCs w:val="32"/>
        </w:rPr>
        <w:t>Muinebheag</w:t>
      </w:r>
    </w:p>
    <w:p w14:paraId="3C51EA7B" w14:textId="549F34BB" w:rsidR="006B50A4" w:rsidRPr="00841E41" w:rsidRDefault="006B50A4" w:rsidP="009C423B">
      <w:pPr>
        <w:jc w:val="center"/>
        <w:rPr>
          <w:rFonts w:ascii="Verdana" w:hAnsi="Verdana"/>
          <w:b/>
          <w:sz w:val="32"/>
          <w:szCs w:val="32"/>
        </w:rPr>
      </w:pPr>
    </w:p>
    <w:p w14:paraId="7AB6CF29" w14:textId="523640F1" w:rsidR="006B50A4" w:rsidRPr="00841E41" w:rsidRDefault="006B50A4" w:rsidP="009C423B">
      <w:pPr>
        <w:jc w:val="center"/>
        <w:rPr>
          <w:rFonts w:ascii="Verdana" w:hAnsi="Verdana"/>
          <w:b/>
          <w:sz w:val="32"/>
          <w:szCs w:val="32"/>
        </w:rPr>
      </w:pPr>
    </w:p>
    <w:p w14:paraId="1E1239BA" w14:textId="24159CBC" w:rsidR="00B71643" w:rsidRPr="00841E41" w:rsidRDefault="00B71643" w:rsidP="00DB4FEF">
      <w:pPr>
        <w:rPr>
          <w:rFonts w:ascii="Verdana" w:hAnsi="Verdana"/>
          <w:b/>
          <w:sz w:val="32"/>
          <w:szCs w:val="32"/>
        </w:rPr>
      </w:pPr>
      <w:bookmarkStart w:id="0" w:name="_Hlk84602790"/>
    </w:p>
    <w:p w14:paraId="6C2AA2C6" w14:textId="77777777" w:rsidR="00DB4FEF" w:rsidRPr="00841E41" w:rsidRDefault="00DB4FEF" w:rsidP="00DB4FEF">
      <w:pPr>
        <w:rPr>
          <w:rFonts w:ascii="Arial" w:hAnsi="Arial" w:cs="Arial"/>
          <w:b/>
          <w:sz w:val="24"/>
          <w:szCs w:val="24"/>
        </w:rPr>
      </w:pPr>
    </w:p>
    <w:sdt>
      <w:sdtPr>
        <w:rPr>
          <w:rFonts w:asciiTheme="minorHAnsi" w:eastAsiaTheme="minorHAnsi" w:hAnsiTheme="minorHAnsi" w:cstheme="minorBidi"/>
          <w:color w:val="auto"/>
          <w:sz w:val="22"/>
          <w:szCs w:val="22"/>
          <w:lang w:val="en-IE"/>
        </w:rPr>
        <w:id w:val="-694070653"/>
        <w:docPartObj>
          <w:docPartGallery w:val="Table of Contents"/>
          <w:docPartUnique/>
        </w:docPartObj>
      </w:sdtPr>
      <w:sdtEndPr>
        <w:rPr>
          <w:b/>
          <w:bCs/>
          <w:noProof/>
        </w:rPr>
      </w:sdtEndPr>
      <w:sdtContent>
        <w:p w14:paraId="6E127D61" w14:textId="11AE971F" w:rsidR="00EF6075" w:rsidRPr="00841E41" w:rsidRDefault="00EF6075">
          <w:pPr>
            <w:pStyle w:val="TOCHeading"/>
            <w:rPr>
              <w:rFonts w:ascii="Arial" w:hAnsi="Arial" w:cs="Arial"/>
              <w:color w:val="auto"/>
              <w:sz w:val="24"/>
              <w:szCs w:val="24"/>
            </w:rPr>
          </w:pPr>
          <w:r w:rsidRPr="00841E41">
            <w:rPr>
              <w:rFonts w:ascii="Arial" w:hAnsi="Arial" w:cs="Arial"/>
              <w:color w:val="auto"/>
              <w:sz w:val="24"/>
              <w:szCs w:val="24"/>
            </w:rPr>
            <w:t>Contents</w:t>
          </w:r>
        </w:p>
        <w:p w14:paraId="71E8365B" w14:textId="77777777" w:rsidR="00EF6075" w:rsidRPr="00841E41" w:rsidRDefault="00EF6075" w:rsidP="00EF6075">
          <w:pPr>
            <w:rPr>
              <w:rFonts w:ascii="Arial" w:hAnsi="Arial" w:cs="Arial"/>
              <w:sz w:val="24"/>
              <w:szCs w:val="24"/>
              <w:lang w:val="en-US"/>
            </w:rPr>
          </w:pPr>
        </w:p>
        <w:p w14:paraId="5AF7169E" w14:textId="6ABAA814" w:rsidR="002C45C5" w:rsidRPr="00621B5C" w:rsidRDefault="00EF6075">
          <w:pPr>
            <w:pStyle w:val="TOC1"/>
            <w:tabs>
              <w:tab w:val="right" w:leader="dot" w:pos="9016"/>
            </w:tabs>
            <w:rPr>
              <w:rFonts w:ascii="Arial" w:eastAsiaTheme="minorEastAsia" w:hAnsi="Arial" w:cs="Arial"/>
              <w:b/>
              <w:bCs/>
              <w:noProof/>
              <w:sz w:val="24"/>
              <w:szCs w:val="24"/>
              <w:lang w:eastAsia="en-IE"/>
            </w:rPr>
          </w:pPr>
          <w:r w:rsidRPr="00621B5C">
            <w:rPr>
              <w:rFonts w:ascii="Arial" w:hAnsi="Arial" w:cs="Arial"/>
              <w:b/>
              <w:bCs/>
              <w:sz w:val="24"/>
              <w:szCs w:val="24"/>
            </w:rPr>
            <w:fldChar w:fldCharType="begin"/>
          </w:r>
          <w:r w:rsidRPr="00621B5C">
            <w:rPr>
              <w:rFonts w:ascii="Arial" w:hAnsi="Arial" w:cs="Arial"/>
              <w:b/>
              <w:bCs/>
              <w:sz w:val="24"/>
              <w:szCs w:val="24"/>
            </w:rPr>
            <w:instrText xml:space="preserve"> TOC \o "1-3" \h \z \u </w:instrText>
          </w:r>
          <w:r w:rsidRPr="00621B5C">
            <w:rPr>
              <w:rFonts w:ascii="Arial" w:hAnsi="Arial" w:cs="Arial"/>
              <w:b/>
              <w:bCs/>
              <w:sz w:val="24"/>
              <w:szCs w:val="24"/>
            </w:rPr>
            <w:fldChar w:fldCharType="separate"/>
          </w:r>
          <w:hyperlink w:anchor="_Toc107290638" w:history="1">
            <w:r w:rsidR="002C45C5" w:rsidRPr="00621B5C">
              <w:rPr>
                <w:rStyle w:val="Hyperlink"/>
                <w:rFonts w:ascii="Arial" w:eastAsia="Times New Roman" w:hAnsi="Arial" w:cs="Arial"/>
                <w:b/>
                <w:bCs/>
                <w:noProof/>
                <w:color w:val="auto"/>
                <w:sz w:val="24"/>
                <w:szCs w:val="24"/>
                <w:lang w:eastAsia="en-IE"/>
              </w:rPr>
              <w:t>Foreword</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_Toc107290638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w:t>
            </w:r>
            <w:r w:rsidR="002C45C5" w:rsidRPr="00621B5C">
              <w:rPr>
                <w:rFonts w:ascii="Arial" w:hAnsi="Arial" w:cs="Arial"/>
                <w:b/>
                <w:bCs/>
                <w:noProof/>
                <w:webHidden/>
                <w:sz w:val="24"/>
                <w:szCs w:val="24"/>
              </w:rPr>
              <w:fldChar w:fldCharType="end"/>
            </w:r>
          </w:hyperlink>
        </w:p>
        <w:p w14:paraId="542B94F9" w14:textId="5A378476"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39" w:history="1">
            <w:r w:rsidR="002C45C5" w:rsidRPr="00621B5C">
              <w:rPr>
                <w:rStyle w:val="Hyperlink"/>
                <w:rFonts w:ascii="Arial" w:eastAsia="Times New Roman" w:hAnsi="Arial" w:cs="Arial"/>
                <w:b/>
                <w:bCs/>
                <w:noProof/>
                <w:color w:val="auto"/>
                <w:sz w:val="24"/>
                <w:szCs w:val="24"/>
                <w:lang w:eastAsia="en-IE"/>
              </w:rPr>
              <w:t>PART 1</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_Toc107290639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w:t>
            </w:r>
            <w:r w:rsidR="002C45C5" w:rsidRPr="00621B5C">
              <w:rPr>
                <w:rFonts w:ascii="Arial" w:hAnsi="Arial" w:cs="Arial"/>
                <w:b/>
                <w:bCs/>
                <w:noProof/>
                <w:webHidden/>
                <w:sz w:val="24"/>
                <w:szCs w:val="24"/>
              </w:rPr>
              <w:fldChar w:fldCharType="end"/>
            </w:r>
          </w:hyperlink>
        </w:p>
        <w:p w14:paraId="26FEEBAD" w14:textId="14854576"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0" w:history="1">
            <w:r w:rsidR="002C45C5" w:rsidRPr="00621B5C">
              <w:rPr>
                <w:rStyle w:val="Hyperlink"/>
                <w:rFonts w:ascii="Arial" w:hAnsi="Arial" w:cs="Arial"/>
                <w:b/>
                <w:bCs/>
                <w:noProof/>
                <w:color w:val="auto"/>
                <w:sz w:val="24"/>
                <w:szCs w:val="24"/>
                <w:lang w:eastAsia="en-IE"/>
              </w:rPr>
              <w:t xml:space="preserve">Bye-Laws </w:t>
            </w:r>
            <w:r w:rsidR="0047346D">
              <w:rPr>
                <w:rStyle w:val="Hyperlink"/>
                <w:rFonts w:ascii="Arial" w:hAnsi="Arial" w:cs="Arial"/>
                <w:b/>
                <w:bCs/>
                <w:noProof/>
                <w:color w:val="auto"/>
                <w:sz w:val="24"/>
                <w:szCs w:val="24"/>
                <w:lang w:eastAsia="en-IE"/>
              </w:rPr>
              <w:t>2023</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_Toc107290640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w:t>
            </w:r>
            <w:r w:rsidR="002C45C5" w:rsidRPr="00621B5C">
              <w:rPr>
                <w:rFonts w:ascii="Arial" w:hAnsi="Arial" w:cs="Arial"/>
                <w:b/>
                <w:bCs/>
                <w:noProof/>
                <w:webHidden/>
                <w:sz w:val="24"/>
                <w:szCs w:val="24"/>
              </w:rPr>
              <w:fldChar w:fldCharType="end"/>
            </w:r>
          </w:hyperlink>
        </w:p>
        <w:p w14:paraId="1CA40FCF" w14:textId="774CE8DB"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1" w:history="1">
            <w:r w:rsidR="002C45C5" w:rsidRPr="00621B5C">
              <w:rPr>
                <w:rStyle w:val="Hyperlink"/>
                <w:rFonts w:ascii="Arial" w:hAnsi="Arial" w:cs="Arial"/>
                <w:b/>
                <w:bCs/>
                <w:noProof/>
                <w:color w:val="auto"/>
                <w:sz w:val="24"/>
                <w:szCs w:val="24"/>
                <w:lang w:eastAsia="en-IE"/>
              </w:rPr>
              <w:t>Citation</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_Toc107290641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w:t>
            </w:r>
            <w:r w:rsidR="002C45C5" w:rsidRPr="00621B5C">
              <w:rPr>
                <w:rFonts w:ascii="Arial" w:hAnsi="Arial" w:cs="Arial"/>
                <w:b/>
                <w:bCs/>
                <w:noProof/>
                <w:webHidden/>
                <w:sz w:val="24"/>
                <w:szCs w:val="24"/>
              </w:rPr>
              <w:fldChar w:fldCharType="end"/>
            </w:r>
          </w:hyperlink>
        </w:p>
        <w:p w14:paraId="5CFF485F" w14:textId="238BB223"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2" w:history="1">
            <w:r w:rsidR="002C45C5" w:rsidRPr="00621B5C">
              <w:rPr>
                <w:rStyle w:val="Hyperlink"/>
                <w:rFonts w:ascii="Arial" w:hAnsi="Arial" w:cs="Arial"/>
                <w:b/>
                <w:bCs/>
                <w:noProof/>
                <w:color w:val="auto"/>
                <w:sz w:val="24"/>
                <w:szCs w:val="24"/>
                <w:lang w:eastAsia="en-IE"/>
              </w:rPr>
              <w:t>Commencement</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_Toc107290642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w:t>
            </w:r>
            <w:r w:rsidR="002C45C5" w:rsidRPr="00621B5C">
              <w:rPr>
                <w:rFonts w:ascii="Arial" w:hAnsi="Arial" w:cs="Arial"/>
                <w:b/>
                <w:bCs/>
                <w:noProof/>
                <w:webHidden/>
                <w:sz w:val="24"/>
                <w:szCs w:val="24"/>
              </w:rPr>
              <w:fldChar w:fldCharType="end"/>
            </w:r>
          </w:hyperlink>
        </w:p>
        <w:p w14:paraId="48884BFD" w14:textId="00BD1D74"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3" w:history="1">
            <w:r w:rsidR="002C45C5" w:rsidRPr="00621B5C">
              <w:rPr>
                <w:rStyle w:val="Hyperlink"/>
                <w:rFonts w:ascii="Arial" w:hAnsi="Arial" w:cs="Arial"/>
                <w:b/>
                <w:bCs/>
                <w:noProof/>
                <w:color w:val="auto"/>
                <w:sz w:val="24"/>
                <w:szCs w:val="24"/>
                <w:lang w:eastAsia="en-IE"/>
              </w:rPr>
              <w:t>Definitions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_Toc107290643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2</w:t>
            </w:r>
            <w:r w:rsidR="002C45C5" w:rsidRPr="00621B5C">
              <w:rPr>
                <w:rFonts w:ascii="Arial" w:hAnsi="Arial" w:cs="Arial"/>
                <w:b/>
                <w:bCs/>
                <w:noProof/>
                <w:webHidden/>
                <w:sz w:val="24"/>
                <w:szCs w:val="24"/>
              </w:rPr>
              <w:fldChar w:fldCharType="end"/>
            </w:r>
          </w:hyperlink>
        </w:p>
        <w:p w14:paraId="2FD7FCD5" w14:textId="1CF24AC9"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44" w:history="1">
            <w:r w:rsidR="002C45C5" w:rsidRPr="00621B5C">
              <w:rPr>
                <w:rStyle w:val="Hyperlink"/>
                <w:rFonts w:ascii="Arial" w:eastAsia="Times New Roman" w:hAnsi="Arial" w:cs="Arial"/>
                <w:b/>
                <w:bCs/>
                <w:noProof/>
                <w:color w:val="auto"/>
                <w:sz w:val="24"/>
                <w:szCs w:val="24"/>
                <w:lang w:eastAsia="en-IE"/>
              </w:rPr>
              <w:t>PART 2</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_Toc107290644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4</w:t>
            </w:r>
            <w:r w:rsidR="002C45C5" w:rsidRPr="00621B5C">
              <w:rPr>
                <w:rFonts w:ascii="Arial" w:hAnsi="Arial" w:cs="Arial"/>
                <w:b/>
                <w:bCs/>
                <w:noProof/>
                <w:webHidden/>
                <w:sz w:val="24"/>
                <w:szCs w:val="24"/>
              </w:rPr>
              <w:fldChar w:fldCharType="end"/>
            </w:r>
          </w:hyperlink>
        </w:p>
        <w:p w14:paraId="0C0B3BA4" w14:textId="5B2FABA3"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5" w:history="1">
            <w:r w:rsidR="002C45C5" w:rsidRPr="00621B5C">
              <w:rPr>
                <w:rStyle w:val="Hyperlink"/>
                <w:rFonts w:ascii="Arial" w:eastAsia="Times New Roman" w:hAnsi="Arial" w:cs="Arial"/>
                <w:b/>
                <w:bCs/>
                <w:noProof/>
                <w:color w:val="auto"/>
                <w:sz w:val="24"/>
                <w:szCs w:val="24"/>
                <w:lang w:eastAsia="en-IE"/>
              </w:rPr>
              <w:t>General</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_Toc107290645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4</w:t>
            </w:r>
            <w:r w:rsidR="002C45C5" w:rsidRPr="00621B5C">
              <w:rPr>
                <w:rFonts w:ascii="Arial" w:hAnsi="Arial" w:cs="Arial"/>
                <w:b/>
                <w:bCs/>
                <w:noProof/>
                <w:webHidden/>
                <w:sz w:val="24"/>
                <w:szCs w:val="24"/>
              </w:rPr>
              <w:fldChar w:fldCharType="end"/>
            </w:r>
          </w:hyperlink>
        </w:p>
        <w:p w14:paraId="25FBC843" w14:textId="260B1B11"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6" w:history="1">
            <w:r w:rsidR="002C45C5" w:rsidRPr="00621B5C">
              <w:rPr>
                <w:rStyle w:val="Hyperlink"/>
                <w:rFonts w:ascii="Arial" w:eastAsia="Times New Roman" w:hAnsi="Arial" w:cs="Arial"/>
                <w:b/>
                <w:bCs/>
                <w:noProof/>
                <w:color w:val="auto"/>
                <w:sz w:val="24"/>
                <w:szCs w:val="24"/>
                <w:lang w:eastAsia="en-IE"/>
              </w:rPr>
              <w:t>Licence</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_Toc107290646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6</w:t>
            </w:r>
            <w:r w:rsidR="002C45C5" w:rsidRPr="00621B5C">
              <w:rPr>
                <w:rFonts w:ascii="Arial" w:hAnsi="Arial" w:cs="Arial"/>
                <w:b/>
                <w:bCs/>
                <w:noProof/>
                <w:webHidden/>
                <w:sz w:val="24"/>
                <w:szCs w:val="24"/>
              </w:rPr>
              <w:fldChar w:fldCharType="end"/>
            </w:r>
          </w:hyperlink>
        </w:p>
        <w:p w14:paraId="473E8955" w14:textId="09FF1FE7"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7" w:history="1">
            <w:r w:rsidR="002C45C5" w:rsidRPr="00621B5C">
              <w:rPr>
                <w:rStyle w:val="Hyperlink"/>
                <w:rFonts w:ascii="Arial" w:eastAsia="Times New Roman" w:hAnsi="Arial" w:cs="Arial"/>
                <w:b/>
                <w:bCs/>
                <w:noProof/>
                <w:color w:val="auto"/>
                <w:sz w:val="24"/>
                <w:szCs w:val="24"/>
                <w:lang w:eastAsia="en-IE"/>
              </w:rPr>
              <w:t>Litter</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_Toc107290647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7</w:t>
            </w:r>
            <w:r w:rsidR="002C45C5" w:rsidRPr="00621B5C">
              <w:rPr>
                <w:rFonts w:ascii="Arial" w:hAnsi="Arial" w:cs="Arial"/>
                <w:b/>
                <w:bCs/>
                <w:noProof/>
                <w:webHidden/>
                <w:sz w:val="24"/>
                <w:szCs w:val="24"/>
              </w:rPr>
              <w:fldChar w:fldCharType="end"/>
            </w:r>
          </w:hyperlink>
        </w:p>
        <w:p w14:paraId="4527574C" w14:textId="3086E25C"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8" w:history="1">
            <w:r w:rsidR="002C45C5" w:rsidRPr="00621B5C">
              <w:rPr>
                <w:rStyle w:val="Hyperlink"/>
                <w:rFonts w:ascii="Arial" w:eastAsia="Times New Roman" w:hAnsi="Arial" w:cs="Arial"/>
                <w:b/>
                <w:bCs/>
                <w:noProof/>
                <w:color w:val="auto"/>
                <w:sz w:val="24"/>
                <w:szCs w:val="24"/>
                <w:lang w:eastAsia="en-IE"/>
              </w:rPr>
              <w:t>Authorized Officers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_Toc107290648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8</w:t>
            </w:r>
            <w:r w:rsidR="002C45C5" w:rsidRPr="00621B5C">
              <w:rPr>
                <w:rFonts w:ascii="Arial" w:hAnsi="Arial" w:cs="Arial"/>
                <w:b/>
                <w:bCs/>
                <w:noProof/>
                <w:webHidden/>
                <w:sz w:val="24"/>
                <w:szCs w:val="24"/>
              </w:rPr>
              <w:fldChar w:fldCharType="end"/>
            </w:r>
          </w:hyperlink>
        </w:p>
        <w:p w14:paraId="114CDB26" w14:textId="5C228E5E"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49" w:history="1">
            <w:r w:rsidR="002C45C5" w:rsidRPr="00621B5C">
              <w:rPr>
                <w:rStyle w:val="Hyperlink"/>
                <w:rFonts w:ascii="Arial" w:eastAsia="Times New Roman" w:hAnsi="Arial" w:cs="Arial"/>
                <w:b/>
                <w:bCs/>
                <w:noProof/>
                <w:color w:val="auto"/>
                <w:sz w:val="24"/>
                <w:szCs w:val="24"/>
                <w:lang w:eastAsia="en-IE"/>
              </w:rPr>
              <w:t>Event Trading</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_Toc107290649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9</w:t>
            </w:r>
            <w:r w:rsidR="002C45C5" w:rsidRPr="00621B5C">
              <w:rPr>
                <w:rFonts w:ascii="Arial" w:hAnsi="Arial" w:cs="Arial"/>
                <w:b/>
                <w:bCs/>
                <w:noProof/>
                <w:webHidden/>
                <w:sz w:val="24"/>
                <w:szCs w:val="24"/>
              </w:rPr>
              <w:fldChar w:fldCharType="end"/>
            </w:r>
          </w:hyperlink>
        </w:p>
        <w:p w14:paraId="4C8000CB" w14:textId="6D15E8EC"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50" w:history="1">
            <w:r w:rsidR="002C45C5" w:rsidRPr="00621B5C">
              <w:rPr>
                <w:rStyle w:val="Hyperlink"/>
                <w:rFonts w:ascii="Arial" w:eastAsia="Times New Roman" w:hAnsi="Arial" w:cs="Arial"/>
                <w:b/>
                <w:bCs/>
                <w:noProof/>
                <w:color w:val="auto"/>
                <w:sz w:val="24"/>
                <w:szCs w:val="24"/>
                <w:lang w:eastAsia="en-IE"/>
              </w:rPr>
              <w:t>Fees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_Toc107290650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9</w:t>
            </w:r>
            <w:r w:rsidR="002C45C5" w:rsidRPr="00621B5C">
              <w:rPr>
                <w:rFonts w:ascii="Arial" w:hAnsi="Arial" w:cs="Arial"/>
                <w:b/>
                <w:bCs/>
                <w:noProof/>
                <w:webHidden/>
                <w:sz w:val="24"/>
                <w:szCs w:val="24"/>
              </w:rPr>
              <w:fldChar w:fldCharType="end"/>
            </w:r>
          </w:hyperlink>
        </w:p>
        <w:p w14:paraId="65AB4A3B" w14:textId="520C861D"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51" w:history="1">
            <w:r w:rsidR="002C45C5" w:rsidRPr="00621B5C">
              <w:rPr>
                <w:rStyle w:val="Hyperlink"/>
                <w:rFonts w:ascii="Arial" w:eastAsia="Times New Roman" w:hAnsi="Arial" w:cs="Arial"/>
                <w:b/>
                <w:bCs/>
                <w:noProof/>
                <w:color w:val="auto"/>
                <w:sz w:val="24"/>
                <w:szCs w:val="24"/>
                <w:lang w:eastAsia="en-IE"/>
              </w:rPr>
              <w:t>Penalties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_Toc107290651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10</w:t>
            </w:r>
            <w:r w:rsidR="002C45C5" w:rsidRPr="00621B5C">
              <w:rPr>
                <w:rFonts w:ascii="Arial" w:hAnsi="Arial" w:cs="Arial"/>
                <w:b/>
                <w:bCs/>
                <w:noProof/>
                <w:webHidden/>
                <w:sz w:val="24"/>
                <w:szCs w:val="24"/>
              </w:rPr>
              <w:fldChar w:fldCharType="end"/>
            </w:r>
          </w:hyperlink>
        </w:p>
        <w:p w14:paraId="774B9525" w14:textId="716932FC"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52" w:history="1">
            <w:r w:rsidR="002C45C5" w:rsidRPr="00621B5C">
              <w:rPr>
                <w:rStyle w:val="Hyperlink"/>
                <w:rFonts w:ascii="Arial" w:eastAsia="Times New Roman" w:hAnsi="Arial" w:cs="Arial"/>
                <w:b/>
                <w:bCs/>
                <w:noProof/>
                <w:color w:val="auto"/>
                <w:sz w:val="24"/>
                <w:szCs w:val="24"/>
                <w:lang w:eastAsia="en-IE"/>
              </w:rPr>
              <w:t>Variations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_Toc107290652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10</w:t>
            </w:r>
            <w:r w:rsidR="002C45C5" w:rsidRPr="00621B5C">
              <w:rPr>
                <w:rFonts w:ascii="Arial" w:hAnsi="Arial" w:cs="Arial"/>
                <w:b/>
                <w:bCs/>
                <w:noProof/>
                <w:webHidden/>
                <w:sz w:val="24"/>
                <w:szCs w:val="24"/>
              </w:rPr>
              <w:fldChar w:fldCharType="end"/>
            </w:r>
          </w:hyperlink>
        </w:p>
        <w:p w14:paraId="29A592DF" w14:textId="19C6F931"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3" w:history="1">
            <w:r w:rsidR="002C45C5" w:rsidRPr="00621B5C">
              <w:rPr>
                <w:rStyle w:val="Hyperlink"/>
                <w:rFonts w:ascii="Arial" w:eastAsia="Times New Roman" w:hAnsi="Arial" w:cs="Arial"/>
                <w:b/>
                <w:bCs/>
                <w:noProof/>
                <w:color w:val="auto"/>
                <w:sz w:val="24"/>
                <w:szCs w:val="24"/>
                <w:lang w:eastAsia="en-IE"/>
              </w:rPr>
              <w:t>PART 3</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_Toc107290653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11</w:t>
            </w:r>
            <w:r w:rsidR="002C45C5" w:rsidRPr="00621B5C">
              <w:rPr>
                <w:rFonts w:ascii="Arial" w:hAnsi="Arial" w:cs="Arial"/>
                <w:b/>
                <w:bCs/>
                <w:noProof/>
                <w:webHidden/>
                <w:sz w:val="24"/>
                <w:szCs w:val="24"/>
              </w:rPr>
              <w:fldChar w:fldCharType="end"/>
            </w:r>
          </w:hyperlink>
        </w:p>
        <w:p w14:paraId="5000342D" w14:textId="32B77D8D" w:rsidR="002C45C5" w:rsidRPr="00621B5C" w:rsidRDefault="00284BB1">
          <w:pPr>
            <w:pStyle w:val="TOC2"/>
            <w:tabs>
              <w:tab w:val="right" w:leader="dot" w:pos="9016"/>
            </w:tabs>
            <w:rPr>
              <w:rFonts w:ascii="Arial" w:eastAsiaTheme="minorEastAsia" w:hAnsi="Arial" w:cs="Arial"/>
              <w:b/>
              <w:bCs/>
              <w:noProof/>
              <w:sz w:val="24"/>
              <w:szCs w:val="24"/>
              <w:lang w:eastAsia="en-IE"/>
            </w:rPr>
          </w:pPr>
          <w:hyperlink w:anchor="_Toc107290654" w:history="1">
            <w:r w:rsidR="002C45C5" w:rsidRPr="00621B5C">
              <w:rPr>
                <w:rStyle w:val="Hyperlink"/>
                <w:rFonts w:ascii="Arial" w:hAnsi="Arial" w:cs="Arial"/>
                <w:b/>
                <w:bCs/>
                <w:noProof/>
                <w:color w:val="auto"/>
                <w:sz w:val="24"/>
                <w:szCs w:val="24"/>
                <w:lang w:eastAsia="en-IE"/>
              </w:rPr>
              <w:t>Designation of Casual Trading Areas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_Toc107290654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11</w:t>
            </w:r>
            <w:r w:rsidR="002C45C5" w:rsidRPr="00621B5C">
              <w:rPr>
                <w:rFonts w:ascii="Arial" w:hAnsi="Arial" w:cs="Arial"/>
                <w:b/>
                <w:bCs/>
                <w:noProof/>
                <w:webHidden/>
                <w:sz w:val="24"/>
                <w:szCs w:val="24"/>
              </w:rPr>
              <w:fldChar w:fldCharType="end"/>
            </w:r>
          </w:hyperlink>
        </w:p>
        <w:p w14:paraId="32DE80E9" w14:textId="5F008F40"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5" w:history="1">
            <w:r w:rsidR="002C45C5" w:rsidRPr="00621B5C">
              <w:rPr>
                <w:rStyle w:val="Hyperlink"/>
                <w:rFonts w:ascii="Arial" w:eastAsia="Times New Roman" w:hAnsi="Arial" w:cs="Arial"/>
                <w:b/>
                <w:bCs/>
                <w:noProof/>
                <w:color w:val="auto"/>
                <w:sz w:val="24"/>
                <w:szCs w:val="24"/>
              </w:rPr>
              <w:t xml:space="preserve">Appendix 1 - Municipal District of </w:t>
            </w:r>
            <w:r w:rsidR="00EC69C9" w:rsidRPr="00621B5C">
              <w:rPr>
                <w:rFonts w:ascii="Arial" w:hAnsi="Arial" w:cs="Arial"/>
                <w:b/>
                <w:bCs/>
                <w:noProof/>
                <w:sz w:val="24"/>
                <w:szCs w:val="24"/>
              </w:rPr>
              <w:t>Muinebheag</w:t>
            </w:r>
            <w:r w:rsidR="002C45C5" w:rsidRPr="00621B5C">
              <w:rPr>
                <w:rStyle w:val="Hyperlink"/>
                <w:rFonts w:ascii="Arial" w:eastAsia="Times New Roman" w:hAnsi="Arial" w:cs="Arial"/>
                <w:b/>
                <w:bCs/>
                <w:noProof/>
                <w:color w:val="auto"/>
                <w:sz w:val="24"/>
                <w:szCs w:val="24"/>
              </w:rPr>
              <w:t xml:space="preserve"> – Trading Locations</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_Toc107290655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12</w:t>
            </w:r>
            <w:r w:rsidR="002C45C5" w:rsidRPr="00621B5C">
              <w:rPr>
                <w:rFonts w:ascii="Arial" w:hAnsi="Arial" w:cs="Arial"/>
                <w:b/>
                <w:bCs/>
                <w:noProof/>
                <w:webHidden/>
                <w:sz w:val="24"/>
                <w:szCs w:val="24"/>
              </w:rPr>
              <w:fldChar w:fldCharType="end"/>
            </w:r>
          </w:hyperlink>
        </w:p>
        <w:p w14:paraId="1D0426F7" w14:textId="534E4A0B"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6" w:history="1">
            <w:r w:rsidR="002C45C5" w:rsidRPr="00621B5C">
              <w:rPr>
                <w:rStyle w:val="Hyperlink"/>
                <w:rFonts w:ascii="Arial" w:hAnsi="Arial" w:cs="Arial"/>
                <w:b/>
                <w:bCs/>
                <w:noProof/>
                <w:color w:val="auto"/>
                <w:sz w:val="24"/>
                <w:szCs w:val="24"/>
              </w:rPr>
              <w:t>Appendix 2 – Application Form</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_Toc107290656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16</w:t>
            </w:r>
            <w:r w:rsidR="002C45C5" w:rsidRPr="00621B5C">
              <w:rPr>
                <w:rFonts w:ascii="Arial" w:hAnsi="Arial" w:cs="Arial"/>
                <w:b/>
                <w:bCs/>
                <w:noProof/>
                <w:webHidden/>
                <w:sz w:val="24"/>
                <w:szCs w:val="24"/>
              </w:rPr>
              <w:fldChar w:fldCharType="end"/>
            </w:r>
          </w:hyperlink>
        </w:p>
        <w:p w14:paraId="43578DAC" w14:textId="744C655B"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7" w:history="1">
            <w:r w:rsidR="002C45C5" w:rsidRPr="00621B5C">
              <w:rPr>
                <w:rStyle w:val="Hyperlink"/>
                <w:rFonts w:ascii="Arial" w:hAnsi="Arial" w:cs="Arial"/>
                <w:b/>
                <w:bCs/>
                <w:noProof/>
                <w:color w:val="auto"/>
                <w:sz w:val="24"/>
                <w:szCs w:val="24"/>
              </w:rPr>
              <w:t>Application Form for a Casual Trading Licence</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_Toc107290657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16</w:t>
            </w:r>
            <w:r w:rsidR="002C45C5" w:rsidRPr="00621B5C">
              <w:rPr>
                <w:rFonts w:ascii="Arial" w:hAnsi="Arial" w:cs="Arial"/>
                <w:b/>
                <w:bCs/>
                <w:noProof/>
                <w:webHidden/>
                <w:sz w:val="24"/>
                <w:szCs w:val="24"/>
              </w:rPr>
              <w:fldChar w:fldCharType="end"/>
            </w:r>
          </w:hyperlink>
        </w:p>
        <w:p w14:paraId="10E2E551" w14:textId="1D6AD9BD"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8" w:history="1">
            <w:r w:rsidR="002C45C5" w:rsidRPr="00621B5C">
              <w:rPr>
                <w:rStyle w:val="Hyperlink"/>
                <w:rFonts w:ascii="Arial" w:hAnsi="Arial" w:cs="Arial"/>
                <w:b/>
                <w:bCs/>
                <w:noProof/>
                <w:color w:val="auto"/>
                <w:sz w:val="24"/>
                <w:szCs w:val="24"/>
                <w:lang w:eastAsia="en-IE"/>
              </w:rPr>
              <w:t>Appendix 3 – Causal Trading Licence</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_Toc107290658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20</w:t>
            </w:r>
            <w:r w:rsidR="002C45C5" w:rsidRPr="00621B5C">
              <w:rPr>
                <w:rFonts w:ascii="Arial" w:hAnsi="Arial" w:cs="Arial"/>
                <w:b/>
                <w:bCs/>
                <w:noProof/>
                <w:webHidden/>
                <w:sz w:val="24"/>
                <w:szCs w:val="24"/>
              </w:rPr>
              <w:fldChar w:fldCharType="end"/>
            </w:r>
          </w:hyperlink>
        </w:p>
        <w:p w14:paraId="6B840221" w14:textId="0BB2F95B" w:rsidR="002C45C5" w:rsidRPr="00621B5C" w:rsidRDefault="00284BB1">
          <w:pPr>
            <w:pStyle w:val="TOC1"/>
            <w:tabs>
              <w:tab w:val="right" w:leader="dot" w:pos="9016"/>
            </w:tabs>
            <w:rPr>
              <w:rFonts w:ascii="Arial" w:eastAsiaTheme="minorEastAsia" w:hAnsi="Arial" w:cs="Arial"/>
              <w:b/>
              <w:bCs/>
              <w:noProof/>
              <w:sz w:val="24"/>
              <w:szCs w:val="24"/>
              <w:lang w:eastAsia="en-IE"/>
            </w:rPr>
          </w:pPr>
          <w:hyperlink w:anchor="_Toc107290659" w:history="1">
            <w:r w:rsidR="002C45C5" w:rsidRPr="00621B5C">
              <w:rPr>
                <w:rStyle w:val="Hyperlink"/>
                <w:rFonts w:ascii="Arial" w:hAnsi="Arial" w:cs="Arial"/>
                <w:b/>
                <w:bCs/>
                <w:noProof/>
                <w:color w:val="auto"/>
                <w:sz w:val="24"/>
                <w:szCs w:val="24"/>
              </w:rPr>
              <w:t>Casual Trading Licence – County of Carlow</w:t>
            </w:r>
            <w:r w:rsidR="002C45C5" w:rsidRPr="00621B5C">
              <w:rPr>
                <w:rFonts w:ascii="Arial" w:hAnsi="Arial" w:cs="Arial"/>
                <w:b/>
                <w:bCs/>
                <w:noProof/>
                <w:webHidden/>
                <w:sz w:val="24"/>
                <w:szCs w:val="24"/>
              </w:rPr>
              <w:tab/>
            </w:r>
            <w:r w:rsidR="002C45C5" w:rsidRPr="00621B5C">
              <w:rPr>
                <w:rFonts w:ascii="Arial" w:hAnsi="Arial" w:cs="Arial"/>
                <w:b/>
                <w:bCs/>
                <w:noProof/>
                <w:webHidden/>
                <w:sz w:val="24"/>
                <w:szCs w:val="24"/>
              </w:rPr>
              <w:fldChar w:fldCharType="begin"/>
            </w:r>
            <w:r w:rsidR="002C45C5" w:rsidRPr="00621B5C">
              <w:rPr>
                <w:rFonts w:ascii="Arial" w:hAnsi="Arial" w:cs="Arial"/>
                <w:b/>
                <w:bCs/>
                <w:noProof/>
                <w:webHidden/>
                <w:sz w:val="24"/>
                <w:szCs w:val="24"/>
              </w:rPr>
              <w:instrText xml:space="preserve"> PAGEREF _Toc107290659 \h </w:instrText>
            </w:r>
            <w:r w:rsidR="002C45C5" w:rsidRPr="00621B5C">
              <w:rPr>
                <w:rFonts w:ascii="Arial" w:hAnsi="Arial" w:cs="Arial"/>
                <w:b/>
                <w:bCs/>
                <w:noProof/>
                <w:webHidden/>
                <w:sz w:val="24"/>
                <w:szCs w:val="24"/>
              </w:rPr>
            </w:r>
            <w:r w:rsidR="002C45C5" w:rsidRPr="00621B5C">
              <w:rPr>
                <w:rFonts w:ascii="Arial" w:hAnsi="Arial" w:cs="Arial"/>
                <w:b/>
                <w:bCs/>
                <w:noProof/>
                <w:webHidden/>
                <w:sz w:val="24"/>
                <w:szCs w:val="24"/>
              </w:rPr>
              <w:fldChar w:fldCharType="separate"/>
            </w:r>
            <w:r w:rsidR="00740E55">
              <w:rPr>
                <w:rFonts w:ascii="Arial" w:hAnsi="Arial" w:cs="Arial"/>
                <w:b/>
                <w:bCs/>
                <w:noProof/>
                <w:webHidden/>
                <w:sz w:val="24"/>
                <w:szCs w:val="24"/>
              </w:rPr>
              <w:t>20</w:t>
            </w:r>
            <w:r w:rsidR="002C45C5" w:rsidRPr="00621B5C">
              <w:rPr>
                <w:rFonts w:ascii="Arial" w:hAnsi="Arial" w:cs="Arial"/>
                <w:b/>
                <w:bCs/>
                <w:noProof/>
                <w:webHidden/>
                <w:sz w:val="24"/>
                <w:szCs w:val="24"/>
              </w:rPr>
              <w:fldChar w:fldCharType="end"/>
            </w:r>
          </w:hyperlink>
        </w:p>
        <w:p w14:paraId="5660D811" w14:textId="4252A48C" w:rsidR="00EF6075" w:rsidRPr="00841E41" w:rsidRDefault="00EF6075">
          <w:r w:rsidRPr="00621B5C">
            <w:rPr>
              <w:rFonts w:ascii="Arial" w:hAnsi="Arial" w:cs="Arial"/>
              <w:b/>
              <w:bCs/>
              <w:noProof/>
              <w:sz w:val="24"/>
              <w:szCs w:val="24"/>
            </w:rPr>
            <w:fldChar w:fldCharType="end"/>
          </w:r>
        </w:p>
      </w:sdtContent>
    </w:sdt>
    <w:p w14:paraId="1712D9C0" w14:textId="77777777" w:rsidR="00B71643" w:rsidRPr="00841E41" w:rsidRDefault="00B71643" w:rsidP="00E537F9">
      <w:pPr>
        <w:jc w:val="center"/>
        <w:rPr>
          <w:rFonts w:ascii="Arial" w:hAnsi="Arial" w:cs="Arial"/>
          <w:b/>
          <w:sz w:val="24"/>
          <w:szCs w:val="24"/>
        </w:rPr>
      </w:pPr>
    </w:p>
    <w:p w14:paraId="0EDEC71A" w14:textId="77777777" w:rsidR="00B71643" w:rsidRPr="00841E41" w:rsidRDefault="00B71643" w:rsidP="00E537F9">
      <w:pPr>
        <w:jc w:val="center"/>
        <w:rPr>
          <w:rFonts w:ascii="Arial" w:hAnsi="Arial" w:cs="Arial"/>
          <w:b/>
          <w:sz w:val="24"/>
          <w:szCs w:val="24"/>
        </w:rPr>
      </w:pPr>
    </w:p>
    <w:p w14:paraId="051B4C3B" w14:textId="77777777" w:rsidR="00B71643" w:rsidRPr="00841E41" w:rsidRDefault="00B71643" w:rsidP="00E537F9">
      <w:pPr>
        <w:jc w:val="center"/>
        <w:rPr>
          <w:rFonts w:ascii="Arial" w:hAnsi="Arial" w:cs="Arial"/>
          <w:b/>
          <w:sz w:val="24"/>
          <w:szCs w:val="24"/>
        </w:rPr>
      </w:pPr>
    </w:p>
    <w:p w14:paraId="0103F617" w14:textId="77777777" w:rsidR="00B71643" w:rsidRPr="00841E41" w:rsidRDefault="00B71643" w:rsidP="00E537F9">
      <w:pPr>
        <w:jc w:val="center"/>
        <w:rPr>
          <w:rFonts w:ascii="Arial" w:hAnsi="Arial" w:cs="Arial"/>
          <w:b/>
          <w:sz w:val="24"/>
          <w:szCs w:val="24"/>
        </w:rPr>
      </w:pPr>
    </w:p>
    <w:p w14:paraId="16E69AB3" w14:textId="77777777" w:rsidR="00B71643" w:rsidRPr="00841E41" w:rsidRDefault="00B71643" w:rsidP="00E537F9">
      <w:pPr>
        <w:jc w:val="center"/>
        <w:rPr>
          <w:rFonts w:ascii="Arial" w:hAnsi="Arial" w:cs="Arial"/>
          <w:b/>
          <w:sz w:val="24"/>
          <w:szCs w:val="24"/>
        </w:rPr>
      </w:pPr>
    </w:p>
    <w:p w14:paraId="7892D5E2" w14:textId="77777777" w:rsidR="00B71643" w:rsidRPr="00841E41" w:rsidRDefault="00B71643" w:rsidP="00E537F9">
      <w:pPr>
        <w:jc w:val="center"/>
        <w:rPr>
          <w:rFonts w:ascii="Arial" w:hAnsi="Arial" w:cs="Arial"/>
          <w:b/>
          <w:sz w:val="24"/>
          <w:szCs w:val="24"/>
        </w:rPr>
      </w:pPr>
    </w:p>
    <w:p w14:paraId="6A366C31" w14:textId="77777777" w:rsidR="00B71643" w:rsidRPr="00841E41" w:rsidRDefault="00B71643" w:rsidP="00E537F9">
      <w:pPr>
        <w:jc w:val="center"/>
        <w:rPr>
          <w:rFonts w:ascii="Arial" w:hAnsi="Arial" w:cs="Arial"/>
          <w:b/>
          <w:sz w:val="24"/>
          <w:szCs w:val="24"/>
        </w:rPr>
      </w:pPr>
    </w:p>
    <w:p w14:paraId="1A4E7AB0" w14:textId="77777777" w:rsidR="00B71643" w:rsidRPr="00841E41" w:rsidRDefault="00B71643" w:rsidP="00E537F9">
      <w:pPr>
        <w:jc w:val="center"/>
        <w:rPr>
          <w:rFonts w:ascii="Arial" w:hAnsi="Arial" w:cs="Arial"/>
          <w:b/>
          <w:sz w:val="24"/>
          <w:szCs w:val="24"/>
        </w:rPr>
      </w:pPr>
    </w:p>
    <w:p w14:paraId="6562A790" w14:textId="77777777" w:rsidR="00B71643" w:rsidRPr="00841E41" w:rsidRDefault="00B71643" w:rsidP="00E537F9">
      <w:pPr>
        <w:jc w:val="center"/>
        <w:rPr>
          <w:rFonts w:ascii="Arial" w:hAnsi="Arial" w:cs="Arial"/>
          <w:b/>
          <w:sz w:val="24"/>
          <w:szCs w:val="24"/>
        </w:rPr>
      </w:pPr>
    </w:p>
    <w:p w14:paraId="1DE4C51B" w14:textId="77777777" w:rsidR="00B71643" w:rsidRPr="00841E41" w:rsidRDefault="00B71643" w:rsidP="00E537F9">
      <w:pPr>
        <w:jc w:val="center"/>
        <w:rPr>
          <w:rFonts w:ascii="Arial" w:hAnsi="Arial" w:cs="Arial"/>
          <w:b/>
          <w:sz w:val="24"/>
          <w:szCs w:val="24"/>
        </w:rPr>
      </w:pPr>
    </w:p>
    <w:p w14:paraId="491A89B6" w14:textId="77777777" w:rsidR="00B71643" w:rsidRPr="00841E41" w:rsidRDefault="00B71643" w:rsidP="00E537F9">
      <w:pPr>
        <w:jc w:val="center"/>
        <w:rPr>
          <w:rFonts w:ascii="Arial" w:hAnsi="Arial" w:cs="Arial"/>
          <w:b/>
          <w:sz w:val="24"/>
          <w:szCs w:val="24"/>
        </w:rPr>
      </w:pPr>
    </w:p>
    <w:p w14:paraId="2375C45D" w14:textId="77777777" w:rsidR="00B71643" w:rsidRPr="00841E41" w:rsidRDefault="00B71643" w:rsidP="00E537F9">
      <w:pPr>
        <w:jc w:val="center"/>
        <w:rPr>
          <w:rFonts w:ascii="Arial" w:hAnsi="Arial" w:cs="Arial"/>
          <w:b/>
          <w:sz w:val="24"/>
          <w:szCs w:val="24"/>
        </w:rPr>
      </w:pPr>
    </w:p>
    <w:p w14:paraId="71B00281" w14:textId="77777777" w:rsidR="00B71643" w:rsidRPr="00841E41" w:rsidRDefault="00B71643" w:rsidP="00E537F9">
      <w:pPr>
        <w:jc w:val="center"/>
        <w:rPr>
          <w:rFonts w:ascii="Arial" w:hAnsi="Arial" w:cs="Arial"/>
          <w:b/>
          <w:sz w:val="24"/>
          <w:szCs w:val="24"/>
        </w:rPr>
      </w:pPr>
    </w:p>
    <w:p w14:paraId="717FFA4E" w14:textId="77777777" w:rsidR="00B71643" w:rsidRPr="00841E41" w:rsidRDefault="00B71643" w:rsidP="00E537F9">
      <w:pPr>
        <w:jc w:val="center"/>
        <w:rPr>
          <w:rFonts w:ascii="Arial" w:hAnsi="Arial" w:cs="Arial"/>
          <w:b/>
          <w:sz w:val="24"/>
          <w:szCs w:val="24"/>
        </w:rPr>
      </w:pPr>
    </w:p>
    <w:p w14:paraId="39A8F817" w14:textId="77777777" w:rsidR="00B71643" w:rsidRPr="00841E41" w:rsidRDefault="00B71643" w:rsidP="00E537F9">
      <w:pPr>
        <w:jc w:val="center"/>
        <w:rPr>
          <w:rFonts w:ascii="Arial" w:hAnsi="Arial" w:cs="Arial"/>
          <w:b/>
          <w:sz w:val="24"/>
          <w:szCs w:val="24"/>
        </w:rPr>
      </w:pPr>
    </w:p>
    <w:p w14:paraId="647B6CD5" w14:textId="77777777" w:rsidR="00B71643" w:rsidRPr="00841E41" w:rsidRDefault="00B71643" w:rsidP="00E537F9">
      <w:pPr>
        <w:jc w:val="center"/>
        <w:rPr>
          <w:rFonts w:ascii="Arial" w:hAnsi="Arial" w:cs="Arial"/>
          <w:b/>
          <w:sz w:val="24"/>
          <w:szCs w:val="24"/>
        </w:rPr>
      </w:pPr>
    </w:p>
    <w:p w14:paraId="3776F04D" w14:textId="77777777" w:rsidR="00B71643" w:rsidRPr="00841E41" w:rsidRDefault="00B71643" w:rsidP="00E537F9">
      <w:pPr>
        <w:jc w:val="center"/>
        <w:rPr>
          <w:rFonts w:ascii="Arial" w:hAnsi="Arial" w:cs="Arial"/>
          <w:b/>
          <w:sz w:val="24"/>
          <w:szCs w:val="24"/>
        </w:rPr>
      </w:pPr>
    </w:p>
    <w:bookmarkEnd w:id="0"/>
    <w:p w14:paraId="4DF50684" w14:textId="021626A4" w:rsidR="00CB4CCF" w:rsidRPr="00841E41" w:rsidRDefault="00CB4CCF" w:rsidP="00E537F9">
      <w:pPr>
        <w:tabs>
          <w:tab w:val="right" w:leader="dot" w:pos="9356"/>
        </w:tabs>
        <w:spacing w:line="360" w:lineRule="auto"/>
        <w:rPr>
          <w:rFonts w:ascii="Arial" w:hAnsi="Arial" w:cs="Arial"/>
          <w:sz w:val="24"/>
          <w:szCs w:val="24"/>
        </w:rPr>
        <w:sectPr w:rsidR="00CB4CCF" w:rsidRPr="00841E41" w:rsidSect="00A349B6">
          <w:headerReference w:type="even" r:id="rId13"/>
          <w:headerReference w:type="default" r:id="rId14"/>
          <w:footerReference w:type="default" r:id="rId15"/>
          <w:headerReference w:type="first" r:id="rId16"/>
          <w:pgSz w:w="11906" w:h="16838" w:code="9"/>
          <w:pgMar w:top="1304" w:right="1440" w:bottom="1304" w:left="1440" w:header="709" w:footer="709" w:gutter="0"/>
          <w:cols w:space="708"/>
          <w:titlePg/>
          <w:docGrid w:linePitch="360"/>
        </w:sectPr>
      </w:pPr>
    </w:p>
    <w:p w14:paraId="7F6D6D2A" w14:textId="77777777" w:rsidR="00BB08D7" w:rsidRPr="00841E41" w:rsidRDefault="00BB08D7" w:rsidP="00EF6075">
      <w:pPr>
        <w:spacing w:after="0" w:line="240" w:lineRule="auto"/>
        <w:jc w:val="center"/>
        <w:rPr>
          <w:rFonts w:ascii="Arial" w:eastAsia="Times New Roman" w:hAnsi="Arial" w:cs="Arial"/>
          <w:bCs/>
          <w:sz w:val="24"/>
          <w:szCs w:val="24"/>
          <w:lang w:eastAsia="en-IE"/>
        </w:rPr>
      </w:pPr>
      <w:r w:rsidRPr="00841E41">
        <w:rPr>
          <w:rFonts w:ascii="Arial" w:eastAsia="Times New Roman" w:hAnsi="Arial" w:cs="Arial"/>
          <w:bCs/>
          <w:sz w:val="24"/>
          <w:szCs w:val="24"/>
          <w:u w:val="single" w:color="000000"/>
          <w:lang w:eastAsia="en-IE"/>
        </w:rPr>
        <w:lastRenderedPageBreak/>
        <w:t>CASUAL TRADING ACT 1995</w:t>
      </w:r>
    </w:p>
    <w:p w14:paraId="2401D913" w14:textId="77777777" w:rsidR="00BB08D7" w:rsidRPr="00841E41" w:rsidRDefault="00BB08D7" w:rsidP="00EF6075">
      <w:pPr>
        <w:spacing w:after="0" w:line="240" w:lineRule="auto"/>
        <w:jc w:val="center"/>
        <w:rPr>
          <w:rFonts w:ascii="Arial" w:eastAsia="Times New Roman" w:hAnsi="Arial" w:cs="Arial"/>
          <w:bCs/>
          <w:sz w:val="24"/>
          <w:szCs w:val="24"/>
          <w:u w:val="single" w:color="000000"/>
          <w:lang w:eastAsia="en-IE"/>
        </w:rPr>
      </w:pPr>
      <w:proofErr w:type="gramStart"/>
      <w:r w:rsidRPr="00841E41">
        <w:rPr>
          <w:rFonts w:ascii="Arial" w:eastAsia="Times New Roman" w:hAnsi="Arial" w:cs="Arial"/>
          <w:bCs/>
          <w:sz w:val="24"/>
          <w:szCs w:val="24"/>
          <w:u w:val="single" w:color="000000"/>
          <w:lang w:eastAsia="en-IE"/>
        </w:rPr>
        <w:t>Bye-laws</w:t>
      </w:r>
      <w:proofErr w:type="gramEnd"/>
      <w:r w:rsidRPr="00841E41">
        <w:rPr>
          <w:rFonts w:ascii="Arial" w:eastAsia="Times New Roman" w:hAnsi="Arial" w:cs="Arial"/>
          <w:bCs/>
          <w:sz w:val="24"/>
          <w:szCs w:val="24"/>
          <w:u w:val="single" w:color="000000"/>
          <w:lang w:eastAsia="en-IE"/>
        </w:rPr>
        <w:t xml:space="preserve"> in relation to the Control, Regulation, Supervision and</w:t>
      </w:r>
    </w:p>
    <w:p w14:paraId="75F16845" w14:textId="77777777" w:rsidR="00BB08D7" w:rsidRPr="00841E41" w:rsidRDefault="00BB08D7" w:rsidP="00EF6075">
      <w:pPr>
        <w:spacing w:after="0" w:line="240" w:lineRule="auto"/>
        <w:jc w:val="center"/>
        <w:rPr>
          <w:rFonts w:ascii="Arial" w:eastAsia="Times New Roman" w:hAnsi="Arial" w:cs="Arial"/>
          <w:bCs/>
          <w:sz w:val="24"/>
          <w:szCs w:val="24"/>
          <w:lang w:eastAsia="en-IE"/>
        </w:rPr>
      </w:pPr>
      <w:r w:rsidRPr="00841E41">
        <w:rPr>
          <w:rFonts w:ascii="Arial" w:eastAsia="Times New Roman" w:hAnsi="Arial" w:cs="Arial"/>
          <w:bCs/>
          <w:sz w:val="24"/>
          <w:szCs w:val="24"/>
          <w:u w:val="single" w:color="000000"/>
          <w:lang w:eastAsia="en-IE"/>
        </w:rPr>
        <w:t>Administration of Casual Trading</w:t>
      </w:r>
    </w:p>
    <w:p w14:paraId="7A112961" w14:textId="4163892A" w:rsidR="00BB08D7" w:rsidRPr="00841E41" w:rsidRDefault="00BB08D7" w:rsidP="00EF6075">
      <w:pPr>
        <w:spacing w:after="0" w:line="240" w:lineRule="auto"/>
        <w:ind w:right="43"/>
        <w:jc w:val="center"/>
        <w:rPr>
          <w:rFonts w:ascii="Arial" w:eastAsia="Times New Roman" w:hAnsi="Arial" w:cs="Arial"/>
          <w:bCs/>
          <w:sz w:val="24"/>
          <w:szCs w:val="24"/>
          <w:u w:val="single" w:color="000000"/>
          <w:lang w:eastAsia="en-IE"/>
        </w:rPr>
      </w:pPr>
      <w:r w:rsidRPr="00841E41">
        <w:rPr>
          <w:rFonts w:ascii="Arial" w:eastAsia="Times New Roman" w:hAnsi="Arial" w:cs="Arial"/>
          <w:bCs/>
          <w:sz w:val="24"/>
          <w:szCs w:val="24"/>
          <w:u w:val="single" w:color="000000"/>
          <w:lang w:eastAsia="en-IE"/>
        </w:rPr>
        <w:t>Carlow County Council</w:t>
      </w:r>
    </w:p>
    <w:p w14:paraId="2291DD10" w14:textId="77777777" w:rsidR="00BB08D7" w:rsidRPr="00841E41" w:rsidRDefault="00BB08D7" w:rsidP="00BB08D7">
      <w:pPr>
        <w:spacing w:after="0" w:line="240" w:lineRule="auto"/>
        <w:ind w:right="43"/>
        <w:jc w:val="center"/>
        <w:rPr>
          <w:rFonts w:ascii="Arial" w:eastAsia="Times New Roman" w:hAnsi="Arial" w:cs="Arial"/>
          <w:bCs/>
          <w:sz w:val="24"/>
          <w:szCs w:val="24"/>
          <w:u w:val="single" w:color="000000"/>
          <w:lang w:eastAsia="en-IE"/>
        </w:rPr>
      </w:pPr>
    </w:p>
    <w:p w14:paraId="334E86EF" w14:textId="4508B4E9" w:rsidR="002B09FA" w:rsidRPr="00841E41" w:rsidRDefault="002B09FA" w:rsidP="00BB08D7">
      <w:pPr>
        <w:pStyle w:val="Heading1"/>
        <w:rPr>
          <w:rFonts w:ascii="Arial" w:eastAsia="Times New Roman" w:hAnsi="Arial" w:cs="Arial"/>
          <w:bCs/>
          <w:color w:val="auto"/>
          <w:sz w:val="24"/>
          <w:szCs w:val="24"/>
          <w:u w:val="single" w:color="000000"/>
          <w:lang w:eastAsia="en-IE"/>
        </w:rPr>
      </w:pPr>
      <w:bookmarkStart w:id="1" w:name="_Toc107290638"/>
      <w:r w:rsidRPr="00841E41">
        <w:rPr>
          <w:rFonts w:ascii="Arial" w:eastAsia="Times New Roman" w:hAnsi="Arial" w:cs="Arial"/>
          <w:bCs/>
          <w:color w:val="auto"/>
          <w:sz w:val="24"/>
          <w:szCs w:val="24"/>
          <w:u w:val="single" w:color="000000"/>
          <w:lang w:eastAsia="en-IE"/>
        </w:rPr>
        <w:t>Foreword</w:t>
      </w:r>
      <w:bookmarkEnd w:id="1"/>
      <w:r w:rsidRPr="00841E41">
        <w:rPr>
          <w:rFonts w:ascii="Arial" w:eastAsia="Times New Roman" w:hAnsi="Arial" w:cs="Arial"/>
          <w:bCs/>
          <w:color w:val="auto"/>
          <w:sz w:val="24"/>
          <w:szCs w:val="24"/>
          <w:u w:val="single" w:color="000000"/>
          <w:lang w:eastAsia="en-IE"/>
        </w:rPr>
        <w:t xml:space="preserve"> </w:t>
      </w:r>
    </w:p>
    <w:p w14:paraId="4789635D" w14:textId="77777777" w:rsidR="00BB08D7" w:rsidRPr="00841E41" w:rsidRDefault="00BB08D7" w:rsidP="00BB08D7">
      <w:pPr>
        <w:rPr>
          <w:rFonts w:ascii="Arial" w:hAnsi="Arial" w:cs="Arial"/>
          <w:bCs/>
          <w:sz w:val="24"/>
          <w:szCs w:val="24"/>
          <w:lang w:eastAsia="en-IE"/>
        </w:rPr>
      </w:pPr>
    </w:p>
    <w:p w14:paraId="6EAD2CD8" w14:textId="1D0C8438" w:rsidR="00BB08D7" w:rsidRPr="00841E41" w:rsidRDefault="00915DD6" w:rsidP="002B09FA">
      <w:pPr>
        <w:rPr>
          <w:rFonts w:ascii="Arial" w:hAnsi="Arial" w:cs="Arial"/>
          <w:bCs/>
          <w:sz w:val="24"/>
          <w:szCs w:val="24"/>
        </w:rPr>
      </w:pPr>
      <w:r w:rsidRPr="00841E41">
        <w:rPr>
          <w:rFonts w:ascii="Arial" w:hAnsi="Arial" w:cs="Arial"/>
          <w:bCs/>
          <w:sz w:val="24"/>
          <w:szCs w:val="24"/>
        </w:rPr>
        <w:t xml:space="preserve">It is the intention of this </w:t>
      </w:r>
      <w:proofErr w:type="gramStart"/>
      <w:r w:rsidRPr="00841E41">
        <w:rPr>
          <w:rFonts w:ascii="Arial" w:hAnsi="Arial" w:cs="Arial"/>
          <w:bCs/>
          <w:sz w:val="24"/>
          <w:szCs w:val="24"/>
        </w:rPr>
        <w:t>Bye-Law</w:t>
      </w:r>
      <w:proofErr w:type="gramEnd"/>
      <w:r w:rsidR="00BB3E28" w:rsidRPr="00841E41">
        <w:rPr>
          <w:rFonts w:ascii="Arial" w:hAnsi="Arial" w:cs="Arial"/>
          <w:bCs/>
          <w:sz w:val="24"/>
          <w:szCs w:val="24"/>
        </w:rPr>
        <w:t xml:space="preserve"> </w:t>
      </w:r>
      <w:r w:rsidRPr="00841E41">
        <w:rPr>
          <w:rFonts w:ascii="Arial" w:hAnsi="Arial" w:cs="Arial"/>
          <w:bCs/>
          <w:sz w:val="24"/>
          <w:szCs w:val="24"/>
        </w:rPr>
        <w:t xml:space="preserve">to allow that </w:t>
      </w:r>
      <w:r w:rsidR="00EC69C9" w:rsidRPr="00841E41">
        <w:rPr>
          <w:rFonts w:ascii="Arial" w:hAnsi="Arial" w:cs="Arial"/>
          <w:bCs/>
          <w:sz w:val="24"/>
          <w:szCs w:val="24"/>
        </w:rPr>
        <w:t xml:space="preserve">Muinebheag </w:t>
      </w:r>
      <w:r w:rsidR="002B09FA" w:rsidRPr="00841E41">
        <w:rPr>
          <w:rFonts w:ascii="Arial" w:hAnsi="Arial" w:cs="Arial"/>
          <w:bCs/>
          <w:sz w:val="24"/>
          <w:szCs w:val="24"/>
        </w:rPr>
        <w:t>Municipal  District will consider</w:t>
      </w:r>
      <w:r w:rsidR="008C7A5F" w:rsidRPr="00841E41">
        <w:rPr>
          <w:rFonts w:ascii="Arial" w:hAnsi="Arial" w:cs="Arial"/>
          <w:bCs/>
          <w:sz w:val="24"/>
          <w:szCs w:val="24"/>
        </w:rPr>
        <w:t xml:space="preserve"> on a</w:t>
      </w:r>
      <w:r w:rsidR="00527FCD" w:rsidRPr="00841E41">
        <w:rPr>
          <w:rFonts w:ascii="Arial" w:hAnsi="Arial" w:cs="Arial"/>
          <w:bCs/>
          <w:sz w:val="24"/>
          <w:szCs w:val="24"/>
        </w:rPr>
        <w:t>n on</w:t>
      </w:r>
      <w:r w:rsidR="008C7A5F" w:rsidRPr="00841E41">
        <w:rPr>
          <w:rFonts w:ascii="Arial" w:hAnsi="Arial" w:cs="Arial"/>
          <w:bCs/>
          <w:sz w:val="24"/>
          <w:szCs w:val="24"/>
        </w:rPr>
        <w:t>going basis</w:t>
      </w:r>
      <w:r w:rsidR="002B09FA" w:rsidRPr="00841E41">
        <w:rPr>
          <w:rFonts w:ascii="Arial" w:hAnsi="Arial" w:cs="Arial"/>
          <w:bCs/>
          <w:sz w:val="24"/>
          <w:szCs w:val="24"/>
        </w:rPr>
        <w:t xml:space="preserve"> the issuing of licences to trade at </w:t>
      </w:r>
      <w:r w:rsidR="006E4A55" w:rsidRPr="00841E41">
        <w:rPr>
          <w:rFonts w:ascii="Arial" w:hAnsi="Arial" w:cs="Arial"/>
          <w:bCs/>
          <w:sz w:val="24"/>
          <w:szCs w:val="24"/>
        </w:rPr>
        <w:t>several</w:t>
      </w:r>
      <w:r w:rsidR="002B09FA" w:rsidRPr="00841E41">
        <w:rPr>
          <w:rFonts w:ascii="Arial" w:hAnsi="Arial" w:cs="Arial"/>
          <w:bCs/>
          <w:sz w:val="24"/>
          <w:szCs w:val="24"/>
        </w:rPr>
        <w:t xml:space="preserve"> designated public outdoor areas listed </w:t>
      </w:r>
      <w:r w:rsidR="00527FCD" w:rsidRPr="00841E41">
        <w:rPr>
          <w:rFonts w:ascii="Arial" w:hAnsi="Arial" w:cs="Arial"/>
          <w:bCs/>
          <w:sz w:val="24"/>
          <w:szCs w:val="24"/>
        </w:rPr>
        <w:t xml:space="preserve">as part of this document </w:t>
      </w:r>
      <w:r w:rsidR="002B09FA" w:rsidRPr="00841E41">
        <w:rPr>
          <w:rFonts w:ascii="Arial" w:hAnsi="Arial" w:cs="Arial"/>
          <w:bCs/>
          <w:sz w:val="24"/>
          <w:szCs w:val="24"/>
        </w:rPr>
        <w:t>to the providers of mobile units for the sale of take away hot or cold beverages such as teas / coffees, juices, soft drinks, light refreshments (pastries, sandwiches), confection</w:t>
      </w:r>
      <w:r w:rsidR="004B4484" w:rsidRPr="00841E41">
        <w:rPr>
          <w:rFonts w:ascii="Arial" w:hAnsi="Arial" w:cs="Arial"/>
          <w:bCs/>
          <w:sz w:val="24"/>
          <w:szCs w:val="24"/>
        </w:rPr>
        <w:t>e</w:t>
      </w:r>
      <w:r w:rsidR="002B09FA" w:rsidRPr="00841E41">
        <w:rPr>
          <w:rFonts w:ascii="Arial" w:hAnsi="Arial" w:cs="Arial"/>
          <w:bCs/>
          <w:sz w:val="24"/>
          <w:szCs w:val="24"/>
        </w:rPr>
        <w:t xml:space="preserve">ry, ice creams or other items permitted under Licence from </w:t>
      </w:r>
      <w:r w:rsidR="00EC69C9" w:rsidRPr="00841E41">
        <w:rPr>
          <w:rFonts w:ascii="Arial" w:hAnsi="Arial" w:cs="Arial"/>
          <w:bCs/>
          <w:sz w:val="24"/>
          <w:szCs w:val="24"/>
        </w:rPr>
        <w:t>Muinebheag</w:t>
      </w:r>
      <w:r w:rsidR="001067EF" w:rsidRPr="00841E41">
        <w:rPr>
          <w:rFonts w:ascii="Arial" w:hAnsi="Arial" w:cs="Arial"/>
          <w:bCs/>
          <w:sz w:val="24"/>
          <w:szCs w:val="24"/>
        </w:rPr>
        <w:t xml:space="preserve"> Municipal  District. The selected areas </w:t>
      </w:r>
      <w:proofErr w:type="gramStart"/>
      <w:r w:rsidR="001067EF" w:rsidRPr="00841E41">
        <w:rPr>
          <w:rFonts w:ascii="Arial" w:hAnsi="Arial" w:cs="Arial"/>
          <w:bCs/>
          <w:sz w:val="24"/>
          <w:szCs w:val="24"/>
        </w:rPr>
        <w:t>has</w:t>
      </w:r>
      <w:proofErr w:type="gramEnd"/>
      <w:r w:rsidR="001067EF" w:rsidRPr="00841E41">
        <w:rPr>
          <w:rFonts w:ascii="Arial" w:hAnsi="Arial" w:cs="Arial"/>
          <w:bCs/>
          <w:sz w:val="24"/>
          <w:szCs w:val="24"/>
        </w:rPr>
        <w:t xml:space="preserve"> been designated due to their </w:t>
      </w:r>
      <w:r w:rsidR="006E4A55" w:rsidRPr="00841E41">
        <w:rPr>
          <w:rFonts w:ascii="Arial" w:hAnsi="Arial" w:cs="Arial"/>
          <w:bCs/>
          <w:sz w:val="24"/>
          <w:szCs w:val="24"/>
        </w:rPr>
        <w:t xml:space="preserve">requirement for such facilities on a tourism and amenity basis. </w:t>
      </w:r>
    </w:p>
    <w:p w14:paraId="2B7B8782" w14:textId="77777777" w:rsidR="00695BFD" w:rsidRPr="00841E41" w:rsidRDefault="00695BFD" w:rsidP="00BB08D7">
      <w:pPr>
        <w:pStyle w:val="Heading1"/>
        <w:rPr>
          <w:rFonts w:ascii="Arial" w:eastAsia="Times New Roman" w:hAnsi="Arial" w:cs="Arial"/>
          <w:bCs/>
          <w:color w:val="auto"/>
          <w:sz w:val="24"/>
          <w:szCs w:val="24"/>
          <w:lang w:eastAsia="en-IE"/>
        </w:rPr>
      </w:pPr>
      <w:bookmarkStart w:id="2" w:name="_Toc107290639"/>
      <w:r w:rsidRPr="00841E41">
        <w:rPr>
          <w:rFonts w:ascii="Arial" w:eastAsia="Times New Roman" w:hAnsi="Arial" w:cs="Arial"/>
          <w:bCs/>
          <w:color w:val="auto"/>
          <w:sz w:val="24"/>
          <w:szCs w:val="24"/>
          <w:lang w:eastAsia="en-IE"/>
        </w:rPr>
        <w:t>PART 1</w:t>
      </w:r>
      <w:bookmarkEnd w:id="2"/>
    </w:p>
    <w:p w14:paraId="703CE0D3" w14:textId="77777777" w:rsidR="00BB08D7" w:rsidRPr="00841E41" w:rsidRDefault="00BB08D7" w:rsidP="00BB08D7">
      <w:pPr>
        <w:pStyle w:val="NoSpacing"/>
        <w:rPr>
          <w:rFonts w:ascii="Arial" w:hAnsi="Arial" w:cs="Arial"/>
          <w:bCs/>
          <w:sz w:val="24"/>
          <w:szCs w:val="24"/>
          <w:u w:val="single"/>
          <w:lang w:eastAsia="en-IE"/>
        </w:rPr>
      </w:pPr>
    </w:p>
    <w:p w14:paraId="3D0A56ED" w14:textId="40F084AA" w:rsidR="00695BFD" w:rsidRPr="00841E41" w:rsidRDefault="00695BFD" w:rsidP="00BB08D7">
      <w:pPr>
        <w:pStyle w:val="NoSpacing"/>
        <w:outlineLvl w:val="1"/>
        <w:rPr>
          <w:rFonts w:ascii="Arial" w:hAnsi="Arial" w:cs="Arial"/>
          <w:bCs/>
          <w:sz w:val="24"/>
          <w:szCs w:val="24"/>
          <w:u w:val="single"/>
          <w:lang w:eastAsia="en-IE"/>
        </w:rPr>
      </w:pPr>
      <w:bookmarkStart w:id="3" w:name="_Toc107290640"/>
      <w:proofErr w:type="gramStart"/>
      <w:r w:rsidRPr="00841E41">
        <w:rPr>
          <w:rFonts w:ascii="Arial" w:hAnsi="Arial" w:cs="Arial"/>
          <w:bCs/>
          <w:sz w:val="24"/>
          <w:szCs w:val="24"/>
          <w:u w:val="single"/>
          <w:lang w:eastAsia="en-IE"/>
        </w:rPr>
        <w:t>Bye-Laws</w:t>
      </w:r>
      <w:proofErr w:type="gramEnd"/>
      <w:r w:rsidRPr="00841E41">
        <w:rPr>
          <w:rFonts w:ascii="Arial" w:hAnsi="Arial" w:cs="Arial"/>
          <w:bCs/>
          <w:sz w:val="24"/>
          <w:szCs w:val="24"/>
          <w:u w:val="single"/>
          <w:lang w:eastAsia="en-IE"/>
        </w:rPr>
        <w:t xml:space="preserve"> </w:t>
      </w:r>
      <w:r w:rsidR="0047346D">
        <w:rPr>
          <w:rFonts w:ascii="Arial" w:hAnsi="Arial" w:cs="Arial"/>
          <w:bCs/>
          <w:sz w:val="24"/>
          <w:szCs w:val="24"/>
          <w:u w:val="single"/>
          <w:lang w:eastAsia="en-IE"/>
        </w:rPr>
        <w:t>2023</w:t>
      </w:r>
      <w:bookmarkEnd w:id="3"/>
    </w:p>
    <w:p w14:paraId="1FBAC010" w14:textId="77777777" w:rsidR="00443F59" w:rsidRPr="00841E41" w:rsidRDefault="00443F59" w:rsidP="00695BFD">
      <w:pPr>
        <w:pStyle w:val="NoSpacing"/>
        <w:ind w:firstLine="154"/>
        <w:rPr>
          <w:rFonts w:ascii="Arial" w:hAnsi="Arial" w:cs="Arial"/>
          <w:bCs/>
          <w:sz w:val="24"/>
          <w:szCs w:val="24"/>
          <w:u w:val="single"/>
          <w:lang w:eastAsia="en-IE"/>
        </w:rPr>
      </w:pPr>
    </w:p>
    <w:p w14:paraId="55B3B9A0" w14:textId="17FC554F" w:rsidR="00BB08D7" w:rsidRPr="00841E41" w:rsidRDefault="00695BFD" w:rsidP="00BB08D7">
      <w:pPr>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 Council of the County of </w:t>
      </w:r>
      <w:r w:rsidR="00443F59" w:rsidRPr="00841E41">
        <w:rPr>
          <w:rFonts w:ascii="Arial" w:eastAsia="Times New Roman" w:hAnsi="Arial" w:cs="Arial"/>
          <w:bCs/>
          <w:sz w:val="24"/>
          <w:szCs w:val="24"/>
          <w:lang w:eastAsia="en-IE"/>
        </w:rPr>
        <w:t>Carlow</w:t>
      </w:r>
      <w:r w:rsidRPr="00841E41">
        <w:rPr>
          <w:rFonts w:ascii="Arial" w:eastAsia="Times New Roman" w:hAnsi="Arial" w:cs="Arial"/>
          <w:bCs/>
          <w:sz w:val="24"/>
          <w:szCs w:val="24"/>
          <w:lang w:eastAsia="en-IE"/>
        </w:rPr>
        <w:t xml:space="preserve"> pursuant to the powers conferred on them by Section 6 of the Casual Trading Act 1995 as amended and Section 19 of the Local Government Act 2001 hereby makes the following </w:t>
      </w:r>
      <w:r w:rsidR="00217CF2" w:rsidRPr="00841E41">
        <w:rPr>
          <w:rFonts w:ascii="Arial" w:eastAsia="Times New Roman" w:hAnsi="Arial" w:cs="Arial"/>
          <w:bCs/>
          <w:sz w:val="24"/>
          <w:szCs w:val="24"/>
          <w:lang w:eastAsia="en-IE"/>
        </w:rPr>
        <w:t>Byelaws</w:t>
      </w:r>
      <w:r w:rsidRPr="00841E41">
        <w:rPr>
          <w:rFonts w:ascii="Arial" w:eastAsia="Times New Roman" w:hAnsi="Arial" w:cs="Arial"/>
          <w:bCs/>
          <w:sz w:val="24"/>
          <w:szCs w:val="24"/>
          <w:lang w:eastAsia="en-IE"/>
        </w:rPr>
        <w:t xml:space="preserve"> in relation to the control, regulation, supervis</w:t>
      </w:r>
      <w:r w:rsidR="006532D5" w:rsidRPr="00841E41">
        <w:rPr>
          <w:rFonts w:ascii="Arial" w:eastAsia="Times New Roman" w:hAnsi="Arial" w:cs="Arial"/>
          <w:bCs/>
          <w:sz w:val="24"/>
          <w:szCs w:val="24"/>
          <w:lang w:eastAsia="en-IE"/>
        </w:rPr>
        <w:t>i</w:t>
      </w:r>
      <w:r w:rsidRPr="00841E41">
        <w:rPr>
          <w:rFonts w:ascii="Arial" w:eastAsia="Times New Roman" w:hAnsi="Arial" w:cs="Arial"/>
          <w:bCs/>
          <w:sz w:val="24"/>
          <w:szCs w:val="24"/>
          <w:lang w:eastAsia="en-IE"/>
        </w:rPr>
        <w:t>on of Casual Trading for the Administrative and Functional area of the</w:t>
      </w:r>
      <w:r w:rsidR="00443F59" w:rsidRPr="00841E41">
        <w:rPr>
          <w:rFonts w:ascii="Arial" w:eastAsia="Times New Roman" w:hAnsi="Arial" w:cs="Arial"/>
          <w:bCs/>
          <w:sz w:val="24"/>
          <w:szCs w:val="24"/>
          <w:lang w:eastAsia="en-IE"/>
        </w:rPr>
        <w:t xml:space="preserve"> Carlo</w:t>
      </w:r>
      <w:r w:rsidR="004B4484" w:rsidRPr="00841E41">
        <w:rPr>
          <w:rFonts w:ascii="Arial" w:eastAsia="Times New Roman" w:hAnsi="Arial" w:cs="Arial"/>
          <w:bCs/>
          <w:sz w:val="24"/>
          <w:szCs w:val="24"/>
          <w:lang w:eastAsia="en-IE"/>
        </w:rPr>
        <w:t xml:space="preserve">w. </w:t>
      </w:r>
    </w:p>
    <w:p w14:paraId="4DC1B7F7" w14:textId="32F03993" w:rsidR="00684A53" w:rsidRPr="00841E41" w:rsidRDefault="00695BFD" w:rsidP="00694927">
      <w:pPr>
        <w:pStyle w:val="Heading2"/>
        <w:rPr>
          <w:rFonts w:ascii="Arial" w:hAnsi="Arial" w:cs="Arial"/>
          <w:bCs/>
          <w:color w:val="auto"/>
          <w:sz w:val="24"/>
          <w:szCs w:val="24"/>
          <w:u w:val="single"/>
          <w:lang w:eastAsia="en-IE"/>
        </w:rPr>
      </w:pPr>
      <w:bookmarkStart w:id="4" w:name="_Toc107290641"/>
      <w:r w:rsidRPr="00841E41">
        <w:rPr>
          <w:rFonts w:ascii="Arial" w:hAnsi="Arial" w:cs="Arial"/>
          <w:bCs/>
          <w:color w:val="auto"/>
          <w:sz w:val="24"/>
          <w:szCs w:val="24"/>
          <w:u w:val="single"/>
          <w:lang w:eastAsia="en-IE"/>
        </w:rPr>
        <w:t>Citation</w:t>
      </w:r>
      <w:bookmarkEnd w:id="4"/>
    </w:p>
    <w:p w14:paraId="44DD9079" w14:textId="77777777" w:rsidR="00694927" w:rsidRPr="00841E41" w:rsidRDefault="00694927" w:rsidP="00694927">
      <w:pPr>
        <w:rPr>
          <w:rFonts w:ascii="Arial" w:hAnsi="Arial" w:cs="Arial"/>
          <w:bCs/>
          <w:sz w:val="24"/>
          <w:szCs w:val="24"/>
          <w:lang w:eastAsia="en-IE"/>
        </w:rPr>
      </w:pPr>
    </w:p>
    <w:p w14:paraId="1C6CF090" w14:textId="1469349E" w:rsidR="00C54D95" w:rsidRPr="00841E41" w:rsidRDefault="00695BFD" w:rsidP="00BB08D7">
      <w:pPr>
        <w:rPr>
          <w:rFonts w:ascii="Arial" w:eastAsia="Times New Roman" w:hAnsi="Arial" w:cs="Arial"/>
          <w:bCs/>
          <w:sz w:val="24"/>
          <w:szCs w:val="24"/>
        </w:rPr>
      </w:pPr>
      <w:r w:rsidRPr="00841E41">
        <w:rPr>
          <w:rFonts w:ascii="Arial" w:hAnsi="Arial" w:cs="Arial"/>
          <w:bCs/>
          <w:sz w:val="24"/>
          <w:szCs w:val="24"/>
          <w:lang w:eastAsia="en-IE"/>
        </w:rPr>
        <w:t xml:space="preserve">These </w:t>
      </w:r>
      <w:proofErr w:type="gramStart"/>
      <w:r w:rsidRPr="00841E41">
        <w:rPr>
          <w:rFonts w:ascii="Arial" w:hAnsi="Arial" w:cs="Arial"/>
          <w:bCs/>
          <w:sz w:val="24"/>
          <w:szCs w:val="24"/>
          <w:lang w:eastAsia="en-IE"/>
        </w:rPr>
        <w:t>Bye-laws</w:t>
      </w:r>
      <w:proofErr w:type="gramEnd"/>
      <w:r w:rsidRPr="00841E41">
        <w:rPr>
          <w:rFonts w:ascii="Arial" w:hAnsi="Arial" w:cs="Arial"/>
          <w:bCs/>
          <w:sz w:val="24"/>
          <w:szCs w:val="24"/>
          <w:lang w:eastAsia="en-IE"/>
        </w:rPr>
        <w:t xml:space="preserve"> may be cited as the “Casual Trading Bye-Laws </w:t>
      </w:r>
      <w:r w:rsidR="0047346D">
        <w:rPr>
          <w:rFonts w:ascii="Arial" w:hAnsi="Arial" w:cs="Arial"/>
          <w:bCs/>
          <w:sz w:val="24"/>
          <w:szCs w:val="24"/>
          <w:lang w:eastAsia="en-IE"/>
        </w:rPr>
        <w:t>2023</w:t>
      </w:r>
      <w:r w:rsidRPr="00841E41">
        <w:rPr>
          <w:rFonts w:ascii="Arial" w:hAnsi="Arial" w:cs="Arial"/>
          <w:bCs/>
          <w:sz w:val="24"/>
          <w:szCs w:val="24"/>
          <w:lang w:eastAsia="en-IE"/>
        </w:rPr>
        <w:t xml:space="preserve"> for the</w:t>
      </w:r>
      <w:r w:rsidR="00BB08D7" w:rsidRPr="00841E41">
        <w:rPr>
          <w:rFonts w:ascii="Arial" w:hAnsi="Arial" w:cs="Arial"/>
          <w:bCs/>
          <w:sz w:val="24"/>
          <w:szCs w:val="24"/>
          <w:lang w:eastAsia="en-IE"/>
        </w:rPr>
        <w:t xml:space="preserve"> </w:t>
      </w:r>
      <w:r w:rsidRPr="00841E41">
        <w:rPr>
          <w:rFonts w:ascii="Arial" w:hAnsi="Arial" w:cs="Arial"/>
          <w:bCs/>
          <w:sz w:val="24"/>
          <w:szCs w:val="24"/>
          <w:lang w:eastAsia="en-IE"/>
        </w:rPr>
        <w:t xml:space="preserve">Municipal District of </w:t>
      </w:r>
      <w:r w:rsidR="00C54D95" w:rsidRPr="00841E41">
        <w:rPr>
          <w:rFonts w:ascii="Arial" w:hAnsi="Arial" w:cs="Arial"/>
          <w:bCs/>
          <w:sz w:val="24"/>
          <w:szCs w:val="24"/>
          <w:lang w:eastAsia="en-IE"/>
        </w:rPr>
        <w:t xml:space="preserve"> </w:t>
      </w:r>
      <w:r w:rsidR="00EC69C9" w:rsidRPr="00841E41">
        <w:rPr>
          <w:rFonts w:ascii="Arial" w:hAnsi="Arial" w:cs="Arial"/>
          <w:bCs/>
          <w:sz w:val="24"/>
          <w:szCs w:val="24"/>
        </w:rPr>
        <w:t>Muinebheag</w:t>
      </w:r>
      <w:r w:rsidR="00443F59" w:rsidRPr="00841E41">
        <w:rPr>
          <w:rFonts w:ascii="Arial" w:eastAsia="Times New Roman" w:hAnsi="Arial" w:cs="Arial"/>
          <w:bCs/>
          <w:sz w:val="24"/>
          <w:szCs w:val="24"/>
          <w:lang w:eastAsia="en-IE"/>
        </w:rPr>
        <w:t>”.</w:t>
      </w:r>
    </w:p>
    <w:p w14:paraId="5CD5A70F" w14:textId="1040DB9A" w:rsidR="00695BFD" w:rsidRPr="00841E41" w:rsidRDefault="00C54D95" w:rsidP="00EF6075">
      <w:pPr>
        <w:pStyle w:val="NoSpacing"/>
        <w:outlineLvl w:val="1"/>
        <w:rPr>
          <w:rFonts w:ascii="Arial" w:hAnsi="Arial" w:cs="Arial"/>
          <w:bCs/>
          <w:sz w:val="24"/>
          <w:szCs w:val="24"/>
          <w:u w:val="single"/>
          <w:lang w:eastAsia="en-IE"/>
        </w:rPr>
      </w:pPr>
      <w:bookmarkStart w:id="5" w:name="_Toc107290642"/>
      <w:r w:rsidRPr="00841E41">
        <w:rPr>
          <w:rFonts w:ascii="Arial" w:hAnsi="Arial" w:cs="Arial"/>
          <w:bCs/>
          <w:sz w:val="24"/>
          <w:szCs w:val="24"/>
          <w:u w:val="single"/>
          <w:lang w:eastAsia="en-IE"/>
        </w:rPr>
        <w:t>Commencement</w:t>
      </w:r>
      <w:bookmarkEnd w:id="5"/>
    </w:p>
    <w:p w14:paraId="23356FAD" w14:textId="77777777" w:rsidR="00BB08D7" w:rsidRPr="00841E41" w:rsidRDefault="00BB08D7" w:rsidP="00C54D95">
      <w:pPr>
        <w:pStyle w:val="NoSpacing"/>
        <w:rPr>
          <w:rFonts w:ascii="Arial" w:hAnsi="Arial" w:cs="Arial"/>
          <w:bCs/>
          <w:sz w:val="24"/>
          <w:szCs w:val="24"/>
          <w:u w:val="single"/>
          <w:lang w:eastAsia="en-IE"/>
        </w:rPr>
      </w:pPr>
    </w:p>
    <w:p w14:paraId="0B76E52F" w14:textId="0A78A0B5" w:rsidR="00695BFD" w:rsidRPr="00841E41" w:rsidRDefault="00695BFD" w:rsidP="00BB08D7">
      <w:p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These </w:t>
      </w:r>
      <w:r w:rsidR="00217CF2" w:rsidRPr="00841E41">
        <w:rPr>
          <w:rFonts w:ascii="Arial" w:eastAsia="Times New Roman" w:hAnsi="Arial" w:cs="Arial"/>
          <w:bCs/>
          <w:sz w:val="24"/>
          <w:szCs w:val="24"/>
          <w:lang w:eastAsia="en-IE"/>
        </w:rPr>
        <w:t>Byelaws</w:t>
      </w:r>
      <w:r w:rsidRPr="00841E41">
        <w:rPr>
          <w:rFonts w:ascii="Arial" w:eastAsia="Times New Roman" w:hAnsi="Arial" w:cs="Arial"/>
          <w:bCs/>
          <w:sz w:val="24"/>
          <w:szCs w:val="24"/>
          <w:lang w:eastAsia="en-IE"/>
        </w:rPr>
        <w:t xml:space="preserve"> shall come into operation on the</w:t>
      </w:r>
      <w:r w:rsidR="00EA0A51" w:rsidRPr="00841E41">
        <w:rPr>
          <w:rFonts w:ascii="Arial" w:eastAsia="Times New Roman" w:hAnsi="Arial" w:cs="Arial"/>
          <w:bCs/>
          <w:sz w:val="24"/>
          <w:szCs w:val="24"/>
          <w:lang w:eastAsia="en-IE"/>
        </w:rPr>
        <w:t xml:space="preserve"> </w:t>
      </w:r>
      <w:r w:rsidR="00443F59" w:rsidRPr="00841E41">
        <w:rPr>
          <w:rFonts w:ascii="Arial" w:eastAsia="Times New Roman" w:hAnsi="Arial" w:cs="Arial"/>
          <w:bCs/>
          <w:sz w:val="24"/>
          <w:szCs w:val="24"/>
          <w:lang w:eastAsia="en-IE"/>
        </w:rPr>
        <w:t xml:space="preserve"> (TBC) </w:t>
      </w:r>
      <w:r w:rsidRPr="00841E41">
        <w:rPr>
          <w:rFonts w:ascii="Arial" w:eastAsia="Times New Roman" w:hAnsi="Arial" w:cs="Arial"/>
          <w:bCs/>
          <w:sz w:val="24"/>
          <w:szCs w:val="24"/>
          <w:lang w:eastAsia="en-IE"/>
        </w:rPr>
        <w:t>or in the event of an appeal on the date of final confirmation by the District Court or Circuit Court whichever is applicable.</w:t>
      </w:r>
    </w:p>
    <w:p w14:paraId="61E44973" w14:textId="77777777" w:rsidR="00443F59" w:rsidRPr="00841E41" w:rsidRDefault="00443F59" w:rsidP="00C54D95">
      <w:pPr>
        <w:pStyle w:val="NoSpacing"/>
        <w:ind w:firstLine="135"/>
        <w:rPr>
          <w:rFonts w:ascii="Arial" w:hAnsi="Arial" w:cs="Arial"/>
          <w:bCs/>
          <w:sz w:val="24"/>
          <w:szCs w:val="24"/>
          <w:u w:val="single"/>
          <w:lang w:eastAsia="en-IE"/>
        </w:rPr>
      </w:pPr>
    </w:p>
    <w:p w14:paraId="4A2CE73E" w14:textId="77777777" w:rsidR="00443F59" w:rsidRPr="00841E41" w:rsidRDefault="00443F59" w:rsidP="00C54D95">
      <w:pPr>
        <w:pStyle w:val="NoSpacing"/>
        <w:ind w:firstLine="135"/>
        <w:rPr>
          <w:rFonts w:ascii="Arial" w:hAnsi="Arial" w:cs="Arial"/>
          <w:bCs/>
          <w:sz w:val="24"/>
          <w:szCs w:val="24"/>
          <w:u w:val="single"/>
          <w:lang w:eastAsia="en-IE"/>
        </w:rPr>
      </w:pPr>
    </w:p>
    <w:p w14:paraId="77478018" w14:textId="77777777" w:rsidR="00443F59" w:rsidRPr="00841E41" w:rsidRDefault="00443F59" w:rsidP="00C54D95">
      <w:pPr>
        <w:pStyle w:val="NoSpacing"/>
        <w:ind w:firstLine="135"/>
        <w:rPr>
          <w:rFonts w:ascii="Arial" w:hAnsi="Arial" w:cs="Arial"/>
          <w:bCs/>
          <w:sz w:val="24"/>
          <w:szCs w:val="24"/>
          <w:u w:val="single"/>
          <w:lang w:eastAsia="en-IE"/>
        </w:rPr>
      </w:pPr>
    </w:p>
    <w:p w14:paraId="5570FE3E" w14:textId="77777777" w:rsidR="00443F59" w:rsidRPr="00841E41" w:rsidRDefault="00443F59" w:rsidP="00C54D95">
      <w:pPr>
        <w:pStyle w:val="NoSpacing"/>
        <w:ind w:firstLine="135"/>
        <w:rPr>
          <w:rFonts w:ascii="Arial" w:hAnsi="Arial" w:cs="Arial"/>
          <w:bCs/>
          <w:sz w:val="24"/>
          <w:szCs w:val="24"/>
          <w:u w:val="single"/>
          <w:lang w:eastAsia="en-IE"/>
        </w:rPr>
      </w:pPr>
    </w:p>
    <w:p w14:paraId="3F2B5E6A" w14:textId="77777777" w:rsidR="00443F59" w:rsidRPr="00841E41" w:rsidRDefault="00443F59" w:rsidP="00C54D95">
      <w:pPr>
        <w:pStyle w:val="NoSpacing"/>
        <w:ind w:firstLine="135"/>
        <w:rPr>
          <w:rFonts w:ascii="Arial" w:hAnsi="Arial" w:cs="Arial"/>
          <w:bCs/>
          <w:sz w:val="24"/>
          <w:szCs w:val="24"/>
          <w:u w:val="single"/>
          <w:lang w:eastAsia="en-IE"/>
        </w:rPr>
      </w:pPr>
    </w:p>
    <w:p w14:paraId="76C00F31" w14:textId="77777777" w:rsidR="00443F59" w:rsidRPr="00841E41" w:rsidRDefault="00443F59" w:rsidP="00C54D95">
      <w:pPr>
        <w:pStyle w:val="NoSpacing"/>
        <w:ind w:firstLine="135"/>
        <w:rPr>
          <w:rFonts w:ascii="Arial" w:hAnsi="Arial" w:cs="Arial"/>
          <w:bCs/>
          <w:sz w:val="24"/>
          <w:szCs w:val="24"/>
          <w:u w:val="single"/>
          <w:lang w:eastAsia="en-IE"/>
        </w:rPr>
      </w:pPr>
    </w:p>
    <w:p w14:paraId="2F0F3ABC" w14:textId="77777777" w:rsidR="00443F59" w:rsidRPr="00841E41" w:rsidRDefault="00443F59" w:rsidP="00C54D95">
      <w:pPr>
        <w:pStyle w:val="NoSpacing"/>
        <w:ind w:firstLine="135"/>
        <w:rPr>
          <w:rFonts w:ascii="Arial" w:hAnsi="Arial" w:cs="Arial"/>
          <w:bCs/>
          <w:sz w:val="24"/>
          <w:szCs w:val="24"/>
          <w:u w:val="single"/>
          <w:lang w:eastAsia="en-IE"/>
        </w:rPr>
      </w:pPr>
    </w:p>
    <w:p w14:paraId="01E99ED6" w14:textId="77777777" w:rsidR="00443F59" w:rsidRPr="00841E41" w:rsidRDefault="00443F59" w:rsidP="00C54D95">
      <w:pPr>
        <w:pStyle w:val="NoSpacing"/>
        <w:ind w:firstLine="135"/>
        <w:rPr>
          <w:rFonts w:ascii="Arial" w:hAnsi="Arial" w:cs="Arial"/>
          <w:bCs/>
          <w:sz w:val="24"/>
          <w:szCs w:val="24"/>
          <w:u w:val="single"/>
          <w:lang w:eastAsia="en-IE"/>
        </w:rPr>
      </w:pPr>
    </w:p>
    <w:p w14:paraId="32BF73ED" w14:textId="77777777" w:rsidR="00443F59" w:rsidRPr="00841E41" w:rsidRDefault="00443F59" w:rsidP="00BB08D7">
      <w:pPr>
        <w:pStyle w:val="NoSpacing"/>
        <w:rPr>
          <w:rFonts w:ascii="Arial" w:hAnsi="Arial" w:cs="Arial"/>
          <w:bCs/>
          <w:sz w:val="24"/>
          <w:szCs w:val="24"/>
          <w:u w:val="single"/>
          <w:lang w:eastAsia="en-IE"/>
        </w:rPr>
      </w:pPr>
    </w:p>
    <w:p w14:paraId="25FFA5EA" w14:textId="77777777" w:rsidR="00443F59" w:rsidRPr="00841E41" w:rsidRDefault="00443F59" w:rsidP="00C54D95">
      <w:pPr>
        <w:pStyle w:val="NoSpacing"/>
        <w:ind w:firstLine="135"/>
        <w:rPr>
          <w:rFonts w:ascii="Arial" w:hAnsi="Arial" w:cs="Arial"/>
          <w:bCs/>
          <w:sz w:val="24"/>
          <w:szCs w:val="24"/>
          <w:u w:val="single"/>
          <w:lang w:eastAsia="en-IE"/>
        </w:rPr>
      </w:pPr>
    </w:p>
    <w:p w14:paraId="6A8E9BE1" w14:textId="21D39F2D" w:rsidR="00EF6075" w:rsidRPr="00841E41" w:rsidRDefault="00EF6075" w:rsidP="00C54D95">
      <w:pPr>
        <w:pStyle w:val="NoSpacing"/>
        <w:ind w:firstLine="135"/>
        <w:rPr>
          <w:rFonts w:ascii="Arial" w:hAnsi="Arial" w:cs="Arial"/>
          <w:bCs/>
          <w:sz w:val="24"/>
          <w:szCs w:val="24"/>
          <w:u w:val="single"/>
          <w:lang w:eastAsia="en-IE"/>
        </w:rPr>
      </w:pPr>
    </w:p>
    <w:p w14:paraId="4E8E41A3" w14:textId="4278DE36" w:rsidR="00C10929" w:rsidRPr="00841E41" w:rsidRDefault="00C10929" w:rsidP="00C54D95">
      <w:pPr>
        <w:pStyle w:val="NoSpacing"/>
        <w:ind w:firstLine="135"/>
        <w:rPr>
          <w:rFonts w:ascii="Arial" w:hAnsi="Arial" w:cs="Arial"/>
          <w:bCs/>
          <w:sz w:val="24"/>
          <w:szCs w:val="24"/>
          <w:u w:val="single"/>
          <w:lang w:eastAsia="en-IE"/>
        </w:rPr>
      </w:pPr>
    </w:p>
    <w:p w14:paraId="31F188D9" w14:textId="77777777" w:rsidR="00C10929" w:rsidRPr="00841E41" w:rsidRDefault="00C10929" w:rsidP="00C54D95">
      <w:pPr>
        <w:pStyle w:val="NoSpacing"/>
        <w:ind w:firstLine="135"/>
        <w:rPr>
          <w:rFonts w:ascii="Arial" w:hAnsi="Arial" w:cs="Arial"/>
          <w:bCs/>
          <w:sz w:val="24"/>
          <w:szCs w:val="24"/>
          <w:u w:val="single"/>
          <w:lang w:eastAsia="en-IE"/>
        </w:rPr>
      </w:pPr>
    </w:p>
    <w:p w14:paraId="6B4303C7" w14:textId="629433A8" w:rsidR="00695BFD" w:rsidRPr="00841E41" w:rsidRDefault="00695BFD" w:rsidP="00EF6075">
      <w:pPr>
        <w:pStyle w:val="NoSpacing"/>
        <w:ind w:firstLine="135"/>
        <w:outlineLvl w:val="1"/>
        <w:rPr>
          <w:rFonts w:ascii="Arial" w:hAnsi="Arial" w:cs="Arial"/>
          <w:bCs/>
          <w:sz w:val="24"/>
          <w:szCs w:val="24"/>
          <w:u w:val="single"/>
          <w:lang w:eastAsia="en-IE"/>
        </w:rPr>
      </w:pPr>
      <w:bookmarkStart w:id="6" w:name="_Toc107290643"/>
      <w:r w:rsidRPr="00841E41">
        <w:rPr>
          <w:rFonts w:ascii="Arial" w:hAnsi="Arial" w:cs="Arial"/>
          <w:bCs/>
          <w:sz w:val="24"/>
          <w:szCs w:val="24"/>
          <w:u w:val="single"/>
          <w:lang w:eastAsia="en-IE"/>
        </w:rPr>
        <w:t>Definitions</w:t>
      </w:r>
      <w:bookmarkEnd w:id="6"/>
    </w:p>
    <w:p w14:paraId="230A4B2C" w14:textId="77777777" w:rsidR="00443F59" w:rsidRPr="00841E41" w:rsidRDefault="00443F59" w:rsidP="00C54D95">
      <w:pPr>
        <w:pStyle w:val="NoSpacing"/>
        <w:ind w:firstLine="135"/>
        <w:rPr>
          <w:rFonts w:ascii="Arial" w:hAnsi="Arial" w:cs="Arial"/>
          <w:bCs/>
          <w:sz w:val="24"/>
          <w:szCs w:val="24"/>
          <w:u w:val="single"/>
          <w:lang w:eastAsia="en-IE"/>
        </w:rPr>
      </w:pPr>
    </w:p>
    <w:p w14:paraId="47C004C5" w14:textId="1038A4C5" w:rsidR="00FC6DEE" w:rsidRPr="00841E41" w:rsidRDefault="00695BFD" w:rsidP="00FC6DEE">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In these </w:t>
      </w:r>
      <w:r w:rsidR="007C2326" w:rsidRPr="00841E41">
        <w:rPr>
          <w:rFonts w:ascii="Arial" w:eastAsia="Times New Roman" w:hAnsi="Arial" w:cs="Arial"/>
          <w:bCs/>
          <w:sz w:val="24"/>
          <w:szCs w:val="24"/>
          <w:lang w:eastAsia="en-IE"/>
        </w:rPr>
        <w:t>Byelaws</w:t>
      </w:r>
      <w:r w:rsidRPr="00841E41">
        <w:rPr>
          <w:rFonts w:ascii="Arial" w:eastAsia="Times New Roman" w:hAnsi="Arial" w:cs="Arial"/>
          <w:bCs/>
          <w:sz w:val="24"/>
          <w:szCs w:val="24"/>
          <w:lang w:eastAsia="en-IE"/>
        </w:rPr>
        <w:t>, the following definitions shall apply: -</w:t>
      </w:r>
    </w:p>
    <w:tbl>
      <w:tblPr>
        <w:tblW w:w="0" w:type="auto"/>
        <w:tblLook w:val="01E0" w:firstRow="1" w:lastRow="1" w:firstColumn="1" w:lastColumn="1" w:noHBand="0" w:noVBand="0"/>
      </w:tblPr>
      <w:tblGrid>
        <w:gridCol w:w="3544"/>
        <w:gridCol w:w="108"/>
        <w:gridCol w:w="4870"/>
        <w:gridCol w:w="37"/>
      </w:tblGrid>
      <w:tr w:rsidR="00841E41" w:rsidRPr="00841E41" w14:paraId="6A41C183" w14:textId="77777777" w:rsidTr="00FC6DEE">
        <w:trPr>
          <w:gridAfter w:val="1"/>
          <w:wAfter w:w="37" w:type="dxa"/>
        </w:trPr>
        <w:tc>
          <w:tcPr>
            <w:tcW w:w="3652" w:type="dxa"/>
            <w:gridSpan w:val="2"/>
          </w:tcPr>
          <w:p w14:paraId="4CEFD747" w14:textId="19B5B65E" w:rsidR="00695BFD" w:rsidRPr="00841E41" w:rsidRDefault="00695BFD" w:rsidP="00FC6DEE">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Acts”</w:t>
            </w:r>
          </w:p>
        </w:tc>
        <w:tc>
          <w:tcPr>
            <w:tcW w:w="4870" w:type="dxa"/>
          </w:tcPr>
          <w:p w14:paraId="5462B836" w14:textId="7B1784B8" w:rsidR="00695BFD" w:rsidRPr="00841E41" w:rsidRDefault="00695BFD" w:rsidP="00FC6DEE">
            <w:pPr>
              <w:spacing w:after="257" w:line="244" w:lineRule="auto"/>
              <w:ind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means the Casual Trading Act 1995 as amended, Local Government Act 2001</w:t>
            </w:r>
            <w:r w:rsidR="00FC6DEE"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and Local Government Reform Act 2014</w:t>
            </w:r>
          </w:p>
        </w:tc>
      </w:tr>
      <w:tr w:rsidR="00841E41" w:rsidRPr="00841E41" w14:paraId="1589C2EE" w14:textId="77777777" w:rsidTr="00FC6DEE">
        <w:trPr>
          <w:gridAfter w:val="1"/>
          <w:wAfter w:w="37" w:type="dxa"/>
        </w:trPr>
        <w:tc>
          <w:tcPr>
            <w:tcW w:w="3652" w:type="dxa"/>
            <w:gridSpan w:val="2"/>
          </w:tcPr>
          <w:p w14:paraId="0E4BA652" w14:textId="468804C9" w:rsidR="00FC6DEE" w:rsidRPr="00841E41" w:rsidRDefault="00FC6DEE"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w:t>
            </w:r>
          </w:p>
        </w:tc>
        <w:tc>
          <w:tcPr>
            <w:tcW w:w="4870" w:type="dxa"/>
          </w:tcPr>
          <w:p w14:paraId="07384A5F" w14:textId="6F8053A3" w:rsidR="00FC6DEE" w:rsidRPr="00841E41" w:rsidRDefault="00FC6DEE" w:rsidP="00FC6DEE">
            <w:pPr>
              <w:spacing w:after="257" w:line="244" w:lineRule="auto"/>
              <w:ind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means the </w:t>
            </w:r>
            <w:r w:rsidR="004B4484" w:rsidRPr="00841E41">
              <w:rPr>
                <w:rFonts w:ascii="Arial" w:eastAsia="Times New Roman" w:hAnsi="Arial" w:cs="Arial"/>
                <w:bCs/>
                <w:sz w:val="24"/>
                <w:szCs w:val="24"/>
                <w:lang w:eastAsia="en-IE"/>
              </w:rPr>
              <w:t>Council of the County of Carlow</w:t>
            </w:r>
          </w:p>
        </w:tc>
      </w:tr>
      <w:tr w:rsidR="00841E41" w:rsidRPr="00841E41" w14:paraId="78AF5D77" w14:textId="77777777" w:rsidTr="005B4199">
        <w:trPr>
          <w:gridAfter w:val="1"/>
          <w:wAfter w:w="37" w:type="dxa"/>
        </w:trPr>
        <w:tc>
          <w:tcPr>
            <w:tcW w:w="3652" w:type="dxa"/>
            <w:gridSpan w:val="2"/>
          </w:tcPr>
          <w:p w14:paraId="77A9ACE2" w14:textId="5C6BDAFA" w:rsidR="00695BFD" w:rsidRPr="00841E41" w:rsidRDefault="00695BFD" w:rsidP="00695BFD">
            <w:pPr>
              <w:spacing w:after="257" w:line="244" w:lineRule="auto"/>
              <w:ind w:left="144" w:right="230" w:firstLine="6"/>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“Municipal District of </w:t>
            </w:r>
            <w:r w:rsidR="00EC69C9" w:rsidRPr="00841E41">
              <w:rPr>
                <w:rFonts w:ascii="Arial" w:hAnsi="Arial" w:cs="Arial"/>
                <w:bCs/>
                <w:sz w:val="24"/>
                <w:szCs w:val="24"/>
              </w:rPr>
              <w:t>Muinebheag</w:t>
            </w:r>
            <w:r w:rsidRPr="00841E41">
              <w:rPr>
                <w:rFonts w:ascii="Arial" w:eastAsia="Times New Roman" w:hAnsi="Arial" w:cs="Arial"/>
                <w:bCs/>
                <w:sz w:val="24"/>
                <w:szCs w:val="24"/>
                <w:lang w:eastAsia="en-IE"/>
              </w:rPr>
              <w:t>”</w:t>
            </w:r>
          </w:p>
        </w:tc>
        <w:tc>
          <w:tcPr>
            <w:tcW w:w="4870" w:type="dxa"/>
          </w:tcPr>
          <w:p w14:paraId="435A4254" w14:textId="4D884110" w:rsidR="00695BFD" w:rsidRPr="00841E41" w:rsidRDefault="00695BFD" w:rsidP="00FC6DEE">
            <w:pPr>
              <w:spacing w:after="257" w:line="244" w:lineRule="auto"/>
              <w:ind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means the</w:t>
            </w:r>
            <w:r w:rsidRPr="00841E41">
              <w:rPr>
                <w:rFonts w:ascii="Arial" w:eastAsia="Times New Roman" w:hAnsi="Arial" w:cs="Arial"/>
                <w:bCs/>
                <w:spacing w:val="5"/>
                <w:sz w:val="24"/>
                <w:szCs w:val="24"/>
                <w:lang w:eastAsia="en-IE"/>
              </w:rPr>
              <w:t xml:space="preserve"> </w:t>
            </w:r>
            <w:r w:rsidRPr="00841E41">
              <w:rPr>
                <w:rFonts w:ascii="Arial" w:eastAsia="Times New Roman" w:hAnsi="Arial" w:cs="Arial"/>
                <w:bCs/>
                <w:sz w:val="24"/>
                <w:szCs w:val="24"/>
                <w:lang w:eastAsia="en-IE"/>
              </w:rPr>
              <w:t>Funct</w:t>
            </w:r>
            <w:r w:rsidRPr="00841E41">
              <w:rPr>
                <w:rFonts w:ascii="Arial" w:eastAsia="Times New Roman" w:hAnsi="Arial" w:cs="Arial"/>
                <w:bCs/>
                <w:spacing w:val="-1"/>
                <w:sz w:val="24"/>
                <w:szCs w:val="24"/>
                <w:lang w:eastAsia="en-IE"/>
              </w:rPr>
              <w:t>i</w:t>
            </w:r>
            <w:r w:rsidRPr="00841E41">
              <w:rPr>
                <w:rFonts w:ascii="Arial" w:eastAsia="Times New Roman" w:hAnsi="Arial" w:cs="Arial"/>
                <w:bCs/>
                <w:sz w:val="24"/>
                <w:szCs w:val="24"/>
                <w:lang w:eastAsia="en-IE"/>
              </w:rPr>
              <w:t>onal</w:t>
            </w:r>
            <w:r w:rsidRPr="00841E41">
              <w:rPr>
                <w:rFonts w:ascii="Arial" w:eastAsia="Times New Roman" w:hAnsi="Arial" w:cs="Arial"/>
                <w:bCs/>
                <w:w w:val="99"/>
                <w:sz w:val="24"/>
                <w:szCs w:val="24"/>
                <w:lang w:eastAsia="en-IE"/>
              </w:rPr>
              <w:t xml:space="preserve"> </w:t>
            </w:r>
            <w:r w:rsidRPr="00841E41">
              <w:rPr>
                <w:rFonts w:ascii="Arial" w:eastAsia="Times New Roman" w:hAnsi="Arial" w:cs="Arial"/>
                <w:bCs/>
                <w:sz w:val="24"/>
                <w:szCs w:val="24"/>
                <w:lang w:eastAsia="en-IE"/>
              </w:rPr>
              <w:t>A</w:t>
            </w:r>
            <w:r w:rsidRPr="00841E41">
              <w:rPr>
                <w:rFonts w:ascii="Arial" w:eastAsia="Times New Roman" w:hAnsi="Arial" w:cs="Arial"/>
                <w:bCs/>
                <w:spacing w:val="-1"/>
                <w:sz w:val="24"/>
                <w:szCs w:val="24"/>
                <w:lang w:eastAsia="en-IE"/>
              </w:rPr>
              <w:t>re</w:t>
            </w:r>
            <w:r w:rsidRPr="00841E41">
              <w:rPr>
                <w:rFonts w:ascii="Arial" w:eastAsia="Times New Roman" w:hAnsi="Arial" w:cs="Arial"/>
                <w:bCs/>
                <w:sz w:val="24"/>
                <w:szCs w:val="24"/>
                <w:lang w:eastAsia="en-IE"/>
              </w:rPr>
              <w:t>a</w:t>
            </w:r>
            <w:r w:rsidRPr="00841E41">
              <w:rPr>
                <w:rFonts w:ascii="Arial" w:eastAsia="Times New Roman" w:hAnsi="Arial" w:cs="Arial"/>
                <w:bCs/>
                <w:spacing w:val="18"/>
                <w:sz w:val="24"/>
                <w:szCs w:val="24"/>
                <w:lang w:eastAsia="en-IE"/>
              </w:rPr>
              <w:t xml:space="preserve"> </w:t>
            </w:r>
            <w:r w:rsidRPr="00841E41">
              <w:rPr>
                <w:rFonts w:ascii="Arial" w:eastAsia="Times New Roman" w:hAnsi="Arial" w:cs="Arial"/>
                <w:bCs/>
                <w:spacing w:val="-1"/>
                <w:sz w:val="24"/>
                <w:szCs w:val="24"/>
                <w:lang w:eastAsia="en-IE"/>
              </w:rPr>
              <w:t>compri</w:t>
            </w:r>
            <w:r w:rsidRPr="00841E41">
              <w:rPr>
                <w:rFonts w:ascii="Arial" w:eastAsia="Times New Roman" w:hAnsi="Arial" w:cs="Arial"/>
                <w:bCs/>
                <w:sz w:val="24"/>
                <w:szCs w:val="24"/>
                <w:lang w:eastAsia="en-IE"/>
              </w:rPr>
              <w:t>s</w:t>
            </w:r>
            <w:r w:rsidRPr="00841E41">
              <w:rPr>
                <w:rFonts w:ascii="Arial" w:eastAsia="Times New Roman" w:hAnsi="Arial" w:cs="Arial"/>
                <w:bCs/>
                <w:spacing w:val="-1"/>
                <w:sz w:val="24"/>
                <w:szCs w:val="24"/>
                <w:lang w:eastAsia="en-IE"/>
              </w:rPr>
              <w:t>in</w:t>
            </w:r>
            <w:r w:rsidRPr="00841E41">
              <w:rPr>
                <w:rFonts w:ascii="Arial" w:eastAsia="Times New Roman" w:hAnsi="Arial" w:cs="Arial"/>
                <w:bCs/>
                <w:sz w:val="24"/>
                <w:szCs w:val="24"/>
                <w:lang w:eastAsia="en-IE"/>
              </w:rPr>
              <w:t>g</w:t>
            </w:r>
            <w:r w:rsidRPr="00841E41">
              <w:rPr>
                <w:rFonts w:ascii="Arial" w:eastAsia="Times New Roman" w:hAnsi="Arial" w:cs="Arial"/>
                <w:bCs/>
                <w:spacing w:val="40"/>
                <w:sz w:val="24"/>
                <w:szCs w:val="24"/>
                <w:lang w:eastAsia="en-IE"/>
              </w:rPr>
              <w:t xml:space="preserve"> </w:t>
            </w:r>
            <w:r w:rsidRPr="00841E41">
              <w:rPr>
                <w:rFonts w:ascii="Arial" w:eastAsia="Times New Roman" w:hAnsi="Arial" w:cs="Arial"/>
                <w:bCs/>
                <w:sz w:val="24"/>
                <w:szCs w:val="24"/>
                <w:lang w:eastAsia="en-IE"/>
              </w:rPr>
              <w:t>the Administrative</w:t>
            </w:r>
            <w:r w:rsidRPr="00841E41">
              <w:rPr>
                <w:rFonts w:ascii="Arial" w:eastAsia="Times New Roman" w:hAnsi="Arial" w:cs="Arial"/>
                <w:bCs/>
                <w:spacing w:val="44"/>
                <w:sz w:val="24"/>
                <w:szCs w:val="24"/>
                <w:lang w:eastAsia="en-IE"/>
              </w:rPr>
              <w:t xml:space="preserve"> </w:t>
            </w:r>
            <w:r w:rsidRPr="00841E41">
              <w:rPr>
                <w:rFonts w:ascii="Arial" w:eastAsia="Times New Roman" w:hAnsi="Arial" w:cs="Arial"/>
                <w:bCs/>
                <w:sz w:val="24"/>
                <w:szCs w:val="24"/>
                <w:lang w:eastAsia="en-IE"/>
              </w:rPr>
              <w:t>Area</w:t>
            </w:r>
            <w:r w:rsidRPr="00841E41">
              <w:rPr>
                <w:rFonts w:ascii="Arial" w:eastAsia="Times New Roman" w:hAnsi="Arial" w:cs="Arial"/>
                <w:bCs/>
                <w:spacing w:val="44"/>
                <w:sz w:val="24"/>
                <w:szCs w:val="24"/>
                <w:lang w:eastAsia="en-IE"/>
              </w:rPr>
              <w:t xml:space="preserve"> </w:t>
            </w:r>
            <w:r w:rsidRPr="00841E41">
              <w:rPr>
                <w:rFonts w:ascii="Arial" w:eastAsia="Times New Roman" w:hAnsi="Arial" w:cs="Arial"/>
                <w:bCs/>
                <w:sz w:val="24"/>
                <w:szCs w:val="24"/>
                <w:lang w:eastAsia="en-IE"/>
              </w:rPr>
              <w:t xml:space="preserve">of the Municipal District of </w:t>
            </w:r>
            <w:r w:rsidR="00EC69C9" w:rsidRPr="00841E41">
              <w:rPr>
                <w:rFonts w:ascii="Arial" w:hAnsi="Arial" w:cs="Arial"/>
                <w:bCs/>
                <w:sz w:val="24"/>
                <w:szCs w:val="24"/>
              </w:rPr>
              <w:t>Muinebheag</w:t>
            </w:r>
            <w:r w:rsidR="004D06FE" w:rsidRPr="00841E41">
              <w:rPr>
                <w:rFonts w:ascii="Arial" w:eastAsia="Times New Roman" w:hAnsi="Arial" w:cs="Arial"/>
                <w:bCs/>
                <w:sz w:val="24"/>
                <w:szCs w:val="24"/>
                <w:lang w:eastAsia="en-IE"/>
              </w:rPr>
              <w:t>”</w:t>
            </w:r>
          </w:p>
        </w:tc>
      </w:tr>
      <w:tr w:rsidR="00841E41" w:rsidRPr="00841E41" w14:paraId="72724451" w14:textId="77777777" w:rsidTr="005B4199">
        <w:trPr>
          <w:gridAfter w:val="1"/>
          <w:wAfter w:w="37" w:type="dxa"/>
        </w:trPr>
        <w:tc>
          <w:tcPr>
            <w:tcW w:w="3652" w:type="dxa"/>
            <w:gridSpan w:val="2"/>
          </w:tcPr>
          <w:p w14:paraId="7AA18CF9"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“Casual Trading”</w:t>
            </w:r>
          </w:p>
        </w:tc>
        <w:tc>
          <w:tcPr>
            <w:tcW w:w="4870" w:type="dxa"/>
          </w:tcPr>
          <w:p w14:paraId="22AA1848" w14:textId="6A29EFA3" w:rsidR="00695BFD" w:rsidRPr="00841E41" w:rsidRDefault="00695BFD" w:rsidP="00BE3616">
            <w:pPr>
              <w:spacing w:after="257" w:line="244" w:lineRule="auto"/>
              <w:ind w:left="-79"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Has the meaning assigned to it in Section</w:t>
            </w:r>
            <w:r w:rsidR="00443F59"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 xml:space="preserve"> </w:t>
            </w:r>
            <w:r w:rsidR="00443F59"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 xml:space="preserve">2 of the Casual Trading Act 1995 as </w:t>
            </w:r>
            <w:proofErr w:type="gramStart"/>
            <w:r w:rsidRPr="00841E41">
              <w:rPr>
                <w:rFonts w:ascii="Arial" w:eastAsia="Times New Roman" w:hAnsi="Arial" w:cs="Arial"/>
                <w:bCs/>
                <w:sz w:val="24"/>
                <w:szCs w:val="24"/>
                <w:lang w:eastAsia="en-IE"/>
              </w:rPr>
              <w:t>amended.</w:t>
            </w:r>
            <w:proofErr w:type="gramEnd"/>
            <w:r w:rsidRPr="00841E41">
              <w:rPr>
                <w:rFonts w:ascii="Arial" w:eastAsia="Times New Roman" w:hAnsi="Arial" w:cs="Arial"/>
                <w:bCs/>
                <w:sz w:val="24"/>
                <w:szCs w:val="24"/>
                <w:lang w:eastAsia="en-IE"/>
              </w:rPr>
              <w:t xml:space="preserve"> </w:t>
            </w:r>
          </w:p>
        </w:tc>
      </w:tr>
      <w:tr w:rsidR="00841E41" w:rsidRPr="00841E41" w14:paraId="1F47FF40" w14:textId="77777777" w:rsidTr="005B4199">
        <w:trPr>
          <w:gridAfter w:val="1"/>
          <w:wAfter w:w="37" w:type="dxa"/>
        </w:trPr>
        <w:tc>
          <w:tcPr>
            <w:tcW w:w="3652" w:type="dxa"/>
            <w:gridSpan w:val="2"/>
          </w:tcPr>
          <w:p w14:paraId="24B3C02D" w14:textId="77777777" w:rsidR="00695BFD" w:rsidRPr="00841E41" w:rsidRDefault="00695BFD" w:rsidP="00C54D95">
            <w:pPr>
              <w:spacing w:after="257" w:line="244" w:lineRule="auto"/>
              <w:ind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“Casual Trading Area”</w:t>
            </w:r>
          </w:p>
        </w:tc>
        <w:tc>
          <w:tcPr>
            <w:tcW w:w="4870" w:type="dxa"/>
          </w:tcPr>
          <w:p w14:paraId="1EE055CB" w14:textId="77777777" w:rsidR="00695BFD" w:rsidRPr="00841E41" w:rsidRDefault="00695BFD" w:rsidP="00BE3616">
            <w:pPr>
              <w:spacing w:after="257" w:line="244" w:lineRule="auto"/>
              <w:ind w:left="-79"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Means the lands designated as an area, as per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and Appendix 1 attached hereto, where casual trading may take place. </w:t>
            </w:r>
          </w:p>
        </w:tc>
      </w:tr>
      <w:tr w:rsidR="00841E41" w:rsidRPr="00841E41" w14:paraId="62DCB213" w14:textId="77777777" w:rsidTr="005B4199">
        <w:trPr>
          <w:gridAfter w:val="1"/>
          <w:wAfter w:w="37" w:type="dxa"/>
        </w:trPr>
        <w:tc>
          <w:tcPr>
            <w:tcW w:w="3652" w:type="dxa"/>
            <w:gridSpan w:val="2"/>
          </w:tcPr>
          <w:p w14:paraId="2817FE10"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“Stall”</w:t>
            </w:r>
          </w:p>
        </w:tc>
        <w:tc>
          <w:tcPr>
            <w:tcW w:w="4870" w:type="dxa"/>
          </w:tcPr>
          <w:p w14:paraId="3B7A6E0D" w14:textId="77777777" w:rsidR="00695BFD" w:rsidRPr="00841E41" w:rsidRDefault="00695BFD" w:rsidP="00BE3616">
            <w:pPr>
              <w:spacing w:after="257" w:line="244" w:lineRule="auto"/>
              <w:ind w:left="-79"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Shall include any wheeled or moveable stall or box, barrow, cart, trailer, </w:t>
            </w:r>
            <w:proofErr w:type="gramStart"/>
            <w:r w:rsidRPr="00841E41">
              <w:rPr>
                <w:rFonts w:ascii="Arial" w:eastAsia="Times New Roman" w:hAnsi="Arial" w:cs="Arial"/>
                <w:bCs/>
                <w:sz w:val="24"/>
                <w:szCs w:val="24"/>
                <w:lang w:eastAsia="en-IE"/>
              </w:rPr>
              <w:t>caravan</w:t>
            </w:r>
            <w:proofErr w:type="gramEnd"/>
            <w:r w:rsidRPr="00841E41">
              <w:rPr>
                <w:rFonts w:ascii="Arial" w:eastAsia="Times New Roman" w:hAnsi="Arial" w:cs="Arial"/>
                <w:bCs/>
                <w:sz w:val="24"/>
                <w:szCs w:val="24"/>
                <w:lang w:eastAsia="en-IE"/>
              </w:rPr>
              <w:t xml:space="preserve"> or other vehicle or both or other stand or conveyance used for casual trading.</w:t>
            </w:r>
          </w:p>
        </w:tc>
      </w:tr>
      <w:tr w:rsidR="00841E41" w:rsidRPr="00841E41" w14:paraId="03989BCF" w14:textId="77777777" w:rsidTr="005B4199">
        <w:trPr>
          <w:gridAfter w:val="1"/>
          <w:wAfter w:w="37" w:type="dxa"/>
        </w:trPr>
        <w:tc>
          <w:tcPr>
            <w:tcW w:w="3652" w:type="dxa"/>
            <w:gridSpan w:val="2"/>
          </w:tcPr>
          <w:p w14:paraId="47A87C70"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“Goods”</w:t>
            </w:r>
          </w:p>
        </w:tc>
        <w:tc>
          <w:tcPr>
            <w:tcW w:w="4870" w:type="dxa"/>
          </w:tcPr>
          <w:p w14:paraId="25BA9FFE" w14:textId="77777777" w:rsidR="00695BFD" w:rsidRPr="00841E41" w:rsidRDefault="00695BFD" w:rsidP="00BE3616">
            <w:pPr>
              <w:spacing w:after="257" w:line="244" w:lineRule="auto"/>
              <w:ind w:left="-79"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shall include all provisions or marketable commodities.</w:t>
            </w:r>
          </w:p>
        </w:tc>
      </w:tr>
      <w:tr w:rsidR="00841E41" w:rsidRPr="00841E41" w14:paraId="4071E654" w14:textId="77777777" w:rsidTr="005B4199">
        <w:trPr>
          <w:gridAfter w:val="1"/>
          <w:wAfter w:w="37" w:type="dxa"/>
        </w:trPr>
        <w:tc>
          <w:tcPr>
            <w:tcW w:w="3652" w:type="dxa"/>
            <w:gridSpan w:val="2"/>
          </w:tcPr>
          <w:p w14:paraId="109E0116"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“sell”, “Selling” or “sale”</w:t>
            </w:r>
          </w:p>
        </w:tc>
        <w:tc>
          <w:tcPr>
            <w:tcW w:w="4870" w:type="dxa"/>
          </w:tcPr>
          <w:p w14:paraId="189C54E7" w14:textId="77777777" w:rsidR="00695BFD" w:rsidRPr="00841E41" w:rsidRDefault="00695BFD" w:rsidP="00BE3616">
            <w:pPr>
              <w:spacing w:after="257" w:line="244" w:lineRule="auto"/>
              <w:ind w:left="-79"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Includes agreeing to offer to sell or displaying for sale or inviting an offer to buy.</w:t>
            </w:r>
          </w:p>
        </w:tc>
      </w:tr>
      <w:tr w:rsidR="00841E41" w:rsidRPr="00841E41" w14:paraId="0EBB1C7A" w14:textId="77777777" w:rsidTr="005B4199">
        <w:tc>
          <w:tcPr>
            <w:tcW w:w="3544" w:type="dxa"/>
          </w:tcPr>
          <w:p w14:paraId="6C9DF822"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“Licence”</w:t>
            </w:r>
          </w:p>
        </w:tc>
        <w:tc>
          <w:tcPr>
            <w:tcW w:w="5015" w:type="dxa"/>
            <w:gridSpan w:val="3"/>
          </w:tcPr>
          <w:p w14:paraId="03452578" w14:textId="77777777" w:rsidR="00695BFD" w:rsidRPr="00841E41" w:rsidRDefault="00695BFD" w:rsidP="00BE3616">
            <w:pPr>
              <w:spacing w:after="257" w:line="244" w:lineRule="auto"/>
              <w:ind w:left="41" w:right="23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Means licence under Section 4 of The </w:t>
            </w:r>
            <w:r w:rsidR="00C54D95"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 xml:space="preserve">Casual Trading Act, 1995 as amended and </w:t>
            </w:r>
            <w:r w:rsidR="00C54D95"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for the time being in force.</w:t>
            </w:r>
          </w:p>
        </w:tc>
      </w:tr>
      <w:tr w:rsidR="00841E41" w:rsidRPr="00841E41" w14:paraId="7CDC5A83" w14:textId="77777777" w:rsidTr="005B4199">
        <w:tc>
          <w:tcPr>
            <w:tcW w:w="3544" w:type="dxa"/>
          </w:tcPr>
          <w:p w14:paraId="3B402A6C" w14:textId="77777777" w:rsidR="00695BFD" w:rsidRPr="00841E41" w:rsidRDefault="00695BFD" w:rsidP="00695BFD">
            <w:pPr>
              <w:spacing w:after="257" w:line="244" w:lineRule="auto"/>
              <w:ind w:left="144" w:right="230" w:firstLine="6"/>
              <w:rPr>
                <w:rFonts w:ascii="Arial" w:eastAsia="Times New Roman" w:hAnsi="Arial" w:cs="Arial"/>
                <w:bCs/>
                <w:sz w:val="24"/>
                <w:szCs w:val="24"/>
                <w:lang w:eastAsia="en-IE"/>
              </w:rPr>
            </w:pPr>
            <w:r w:rsidRPr="00841E41">
              <w:rPr>
                <w:rFonts w:ascii="Arial" w:eastAsia="Times New Roman" w:hAnsi="Arial" w:cs="Arial"/>
                <w:bCs/>
                <w:sz w:val="24"/>
                <w:szCs w:val="24"/>
                <w:lang w:eastAsia="en-IE"/>
              </w:rPr>
              <w:t>“Casual Trader/Licence Holder”</w:t>
            </w:r>
          </w:p>
        </w:tc>
        <w:tc>
          <w:tcPr>
            <w:tcW w:w="5015" w:type="dxa"/>
            <w:gridSpan w:val="3"/>
          </w:tcPr>
          <w:p w14:paraId="27A84142" w14:textId="77777777" w:rsidR="00695BFD" w:rsidRPr="00841E41" w:rsidRDefault="00BE3616" w:rsidP="00BE3616">
            <w:pPr>
              <w:spacing w:after="257" w:line="244" w:lineRule="auto"/>
              <w:ind w:right="230" w:hanging="144"/>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  </w:t>
            </w:r>
            <w:r w:rsidR="00695BFD" w:rsidRPr="00841E41">
              <w:rPr>
                <w:rFonts w:ascii="Arial" w:eastAsia="Times New Roman" w:hAnsi="Arial" w:cs="Arial"/>
                <w:bCs/>
                <w:sz w:val="24"/>
                <w:szCs w:val="24"/>
                <w:lang w:eastAsia="en-IE"/>
              </w:rPr>
              <w:t xml:space="preserve">Means any person licensed to carry out casual trading pursuant to “the Acts” as amended and these </w:t>
            </w:r>
            <w:proofErr w:type="gramStart"/>
            <w:r w:rsidR="00695BFD" w:rsidRPr="00841E41">
              <w:rPr>
                <w:rFonts w:ascii="Arial" w:eastAsia="Times New Roman" w:hAnsi="Arial" w:cs="Arial"/>
                <w:bCs/>
                <w:sz w:val="24"/>
                <w:szCs w:val="24"/>
                <w:lang w:eastAsia="en-IE"/>
              </w:rPr>
              <w:t>bye-laws</w:t>
            </w:r>
            <w:proofErr w:type="gramEnd"/>
            <w:r w:rsidR="00695BFD" w:rsidRPr="00841E41">
              <w:rPr>
                <w:rFonts w:ascii="Arial" w:eastAsia="Times New Roman" w:hAnsi="Arial" w:cs="Arial"/>
                <w:bCs/>
                <w:sz w:val="24"/>
                <w:szCs w:val="24"/>
                <w:lang w:eastAsia="en-IE"/>
              </w:rPr>
              <w:t xml:space="preserve"> and shall include his/her servants or agents, if authorised in writing in accordance with these bye-laws.</w:t>
            </w:r>
          </w:p>
        </w:tc>
      </w:tr>
      <w:tr w:rsidR="00841E41" w:rsidRPr="00841E41" w14:paraId="0685C89E" w14:textId="77777777" w:rsidTr="005B4199">
        <w:tc>
          <w:tcPr>
            <w:tcW w:w="3544" w:type="dxa"/>
          </w:tcPr>
          <w:p w14:paraId="2C89561E"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“Trading Bay”</w:t>
            </w:r>
          </w:p>
        </w:tc>
        <w:tc>
          <w:tcPr>
            <w:tcW w:w="5015" w:type="dxa"/>
            <w:gridSpan w:val="3"/>
          </w:tcPr>
          <w:p w14:paraId="2BB9808F" w14:textId="77777777" w:rsidR="00695BFD" w:rsidRPr="00841E41" w:rsidRDefault="00695BFD" w:rsidP="00BE3616">
            <w:pPr>
              <w:spacing w:after="257" w:line="244" w:lineRule="auto"/>
              <w:ind w:right="230" w:firstLine="41"/>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Means the maximum single area, as defined on the maps set out on the </w:t>
            </w:r>
            <w:r w:rsidRPr="00841E41">
              <w:rPr>
                <w:rFonts w:ascii="Arial" w:eastAsia="Times New Roman" w:hAnsi="Arial" w:cs="Arial"/>
                <w:bCs/>
                <w:sz w:val="24"/>
                <w:szCs w:val="24"/>
                <w:lang w:eastAsia="en-IE"/>
              </w:rPr>
              <w:lastRenderedPageBreak/>
              <w:t xml:space="preserve">Appendix 1 attached to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that may be occupied in a Casual Trading Area by a person engaged in casual trading.</w:t>
            </w:r>
          </w:p>
        </w:tc>
      </w:tr>
      <w:tr w:rsidR="00841E41" w:rsidRPr="00841E41" w14:paraId="42A564C7" w14:textId="77777777" w:rsidTr="005B4199">
        <w:tc>
          <w:tcPr>
            <w:tcW w:w="3544" w:type="dxa"/>
          </w:tcPr>
          <w:p w14:paraId="556E00A2"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lastRenderedPageBreak/>
              <w:t>“Vehicle”</w:t>
            </w:r>
          </w:p>
        </w:tc>
        <w:tc>
          <w:tcPr>
            <w:tcW w:w="5015" w:type="dxa"/>
            <w:gridSpan w:val="3"/>
          </w:tcPr>
          <w:p w14:paraId="781B1945" w14:textId="77777777" w:rsidR="00695BFD" w:rsidRPr="00841E41" w:rsidRDefault="00695BFD" w:rsidP="00695BFD">
            <w:pPr>
              <w:spacing w:after="257" w:line="244" w:lineRule="auto"/>
              <w:ind w:left="38"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Means and includes every means of conveyance, whether mechanically propelled or not, of persons, market produce or any goods or article.</w:t>
            </w:r>
          </w:p>
        </w:tc>
      </w:tr>
      <w:tr w:rsidR="00841E41" w:rsidRPr="00841E41" w14:paraId="7D54568F" w14:textId="77777777" w:rsidTr="005B4199">
        <w:tc>
          <w:tcPr>
            <w:tcW w:w="3544" w:type="dxa"/>
          </w:tcPr>
          <w:p w14:paraId="5E17F1BF" w14:textId="77777777" w:rsidR="00695BFD" w:rsidRPr="00841E41" w:rsidRDefault="00695BFD" w:rsidP="00695BFD">
            <w:pPr>
              <w:spacing w:after="257" w:line="244" w:lineRule="auto"/>
              <w:ind w:left="144"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"Authorised Officer"</w:t>
            </w:r>
          </w:p>
        </w:tc>
        <w:tc>
          <w:tcPr>
            <w:tcW w:w="5015" w:type="dxa"/>
            <w:gridSpan w:val="3"/>
          </w:tcPr>
          <w:p w14:paraId="57A202DA" w14:textId="77777777" w:rsidR="00695BFD" w:rsidRPr="00841E41" w:rsidRDefault="00695BFD" w:rsidP="00695BFD">
            <w:pPr>
              <w:spacing w:after="257" w:line="244" w:lineRule="auto"/>
              <w:ind w:left="38" w:right="230" w:firstLine="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Means a person appointed by the Local Authority under Section</w:t>
            </w:r>
            <w:r w:rsidRPr="00841E41">
              <w:rPr>
                <w:rFonts w:ascii="Arial" w:eastAsia="Times New Roman" w:hAnsi="Arial" w:cs="Arial"/>
                <w:bCs/>
                <w:noProof/>
                <w:sz w:val="24"/>
                <w:szCs w:val="24"/>
                <w:lang w:eastAsia="en-IE"/>
              </w:rPr>
              <w:t xml:space="preserve"> 10</w:t>
            </w:r>
            <w:r w:rsidRPr="00841E41">
              <w:rPr>
                <w:rFonts w:ascii="Arial" w:eastAsia="Times New Roman" w:hAnsi="Arial" w:cs="Arial"/>
                <w:bCs/>
                <w:sz w:val="24"/>
                <w:szCs w:val="24"/>
                <w:lang w:eastAsia="en-IE"/>
              </w:rPr>
              <w:t xml:space="preserve"> of the Casual Trading Act 1995 as amended and Section 19 of the Local Government Act 2001.</w:t>
            </w:r>
          </w:p>
        </w:tc>
      </w:tr>
      <w:tr w:rsidR="00841E41" w:rsidRPr="00841E41" w14:paraId="092AC6B5" w14:textId="77777777" w:rsidTr="005B4199">
        <w:tc>
          <w:tcPr>
            <w:tcW w:w="3544" w:type="dxa"/>
          </w:tcPr>
          <w:p w14:paraId="64A82ED3" w14:textId="77777777"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1BD97E41" w14:textId="77777777"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396837C9" w14:textId="441418D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520AFC7A" w14:textId="0A84A984"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1E67F496" w14:textId="151EEAD9"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5E243DD4" w14:textId="2F64D44B"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4A3118C3" w14:textId="588FD0AC"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20453C8A" w14:textId="1B303CB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24973139" w14:textId="57481645"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038B489C" w14:textId="116D3F99"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272D8988" w14:textId="1901DBA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775581AB" w14:textId="265C66B2"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41DC91F5" w14:textId="45D82EE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118D52E1" w14:textId="75B14339"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2C6CD878" w14:textId="66B949A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6D4CB376" w14:textId="328D9D7F" w:rsidR="00443F59" w:rsidRPr="00841E41" w:rsidRDefault="00443F59" w:rsidP="00695BFD">
            <w:pPr>
              <w:spacing w:after="257" w:line="244" w:lineRule="auto"/>
              <w:ind w:left="144" w:right="230" w:firstLine="6"/>
              <w:jc w:val="both"/>
              <w:rPr>
                <w:rFonts w:ascii="Arial" w:eastAsia="Times New Roman" w:hAnsi="Arial" w:cs="Arial"/>
                <w:bCs/>
                <w:i/>
                <w:sz w:val="24"/>
                <w:szCs w:val="24"/>
                <w:lang w:eastAsia="en-IE"/>
              </w:rPr>
            </w:pPr>
          </w:p>
          <w:p w14:paraId="02036ADF" w14:textId="77777777" w:rsidR="00443F59" w:rsidRPr="00841E41" w:rsidRDefault="00443F59" w:rsidP="00443F59">
            <w:pPr>
              <w:spacing w:after="257" w:line="244" w:lineRule="auto"/>
              <w:ind w:right="230"/>
              <w:jc w:val="both"/>
              <w:rPr>
                <w:rFonts w:ascii="Arial" w:eastAsia="Times New Roman" w:hAnsi="Arial" w:cs="Arial"/>
                <w:bCs/>
                <w:i/>
                <w:sz w:val="24"/>
                <w:szCs w:val="24"/>
                <w:lang w:eastAsia="en-IE"/>
              </w:rPr>
            </w:pPr>
          </w:p>
          <w:p w14:paraId="2617C801" w14:textId="4B0DFCFF" w:rsidR="00C10929" w:rsidRPr="00841E41" w:rsidRDefault="00C10929" w:rsidP="00DB4FEF">
            <w:pPr>
              <w:spacing w:after="257" w:line="244" w:lineRule="auto"/>
              <w:ind w:right="230"/>
              <w:jc w:val="both"/>
              <w:rPr>
                <w:rFonts w:ascii="Arial" w:eastAsia="Times New Roman" w:hAnsi="Arial" w:cs="Arial"/>
                <w:bCs/>
                <w:i/>
                <w:sz w:val="24"/>
                <w:szCs w:val="24"/>
                <w:lang w:eastAsia="en-IE"/>
              </w:rPr>
            </w:pPr>
          </w:p>
        </w:tc>
        <w:tc>
          <w:tcPr>
            <w:tcW w:w="5015" w:type="dxa"/>
            <w:gridSpan w:val="3"/>
          </w:tcPr>
          <w:p w14:paraId="7960946B" w14:textId="77777777" w:rsidR="00443F59" w:rsidRPr="00841E41" w:rsidRDefault="00443F59" w:rsidP="00695BFD">
            <w:pPr>
              <w:spacing w:after="257" w:line="244" w:lineRule="auto"/>
              <w:ind w:left="38" w:right="230" w:firstLine="6"/>
              <w:jc w:val="both"/>
              <w:rPr>
                <w:rFonts w:ascii="Arial" w:eastAsia="Times New Roman" w:hAnsi="Arial" w:cs="Arial"/>
                <w:bCs/>
                <w:sz w:val="24"/>
                <w:szCs w:val="24"/>
                <w:lang w:eastAsia="en-IE"/>
              </w:rPr>
            </w:pPr>
          </w:p>
        </w:tc>
      </w:tr>
    </w:tbl>
    <w:p w14:paraId="2789A556" w14:textId="77777777" w:rsidR="00695BFD" w:rsidRPr="00841E41" w:rsidRDefault="00695BFD" w:rsidP="00250D8D">
      <w:pPr>
        <w:pStyle w:val="Heading1"/>
        <w:rPr>
          <w:rFonts w:ascii="Arial" w:eastAsia="Times New Roman" w:hAnsi="Arial" w:cs="Arial"/>
          <w:bCs/>
          <w:color w:val="auto"/>
          <w:sz w:val="24"/>
          <w:szCs w:val="24"/>
          <w:lang w:eastAsia="en-IE"/>
        </w:rPr>
      </w:pPr>
      <w:bookmarkStart w:id="7" w:name="_Toc107290644"/>
      <w:r w:rsidRPr="00841E41">
        <w:rPr>
          <w:rFonts w:ascii="Arial" w:eastAsia="Times New Roman" w:hAnsi="Arial" w:cs="Arial"/>
          <w:bCs/>
          <w:color w:val="auto"/>
          <w:sz w:val="24"/>
          <w:szCs w:val="24"/>
          <w:lang w:eastAsia="en-IE"/>
        </w:rPr>
        <w:lastRenderedPageBreak/>
        <w:t>PART 2</w:t>
      </w:r>
      <w:bookmarkEnd w:id="7"/>
    </w:p>
    <w:p w14:paraId="05973BE0" w14:textId="77777777" w:rsidR="00250D8D" w:rsidRPr="00841E41" w:rsidRDefault="00250D8D" w:rsidP="00250D8D">
      <w:pPr>
        <w:spacing w:after="260"/>
        <w:rPr>
          <w:rFonts w:ascii="Arial" w:eastAsia="Times New Roman" w:hAnsi="Arial" w:cs="Arial"/>
          <w:bCs/>
          <w:sz w:val="24"/>
          <w:szCs w:val="24"/>
          <w:lang w:eastAsia="en-IE"/>
        </w:rPr>
      </w:pPr>
    </w:p>
    <w:p w14:paraId="6698919B" w14:textId="45DE8B6A" w:rsidR="00695BFD" w:rsidRPr="00841E41" w:rsidRDefault="00250D8D" w:rsidP="00250D8D">
      <w:pPr>
        <w:pStyle w:val="Heading2"/>
        <w:rPr>
          <w:rFonts w:ascii="Arial" w:eastAsia="Times New Roman" w:hAnsi="Arial" w:cs="Arial"/>
          <w:bCs/>
          <w:color w:val="auto"/>
          <w:sz w:val="24"/>
          <w:szCs w:val="24"/>
          <w:lang w:eastAsia="en-IE"/>
        </w:rPr>
      </w:pPr>
      <w:bookmarkStart w:id="8" w:name="_Toc107290645"/>
      <w:r w:rsidRPr="00841E41">
        <w:rPr>
          <w:rFonts w:ascii="Arial" w:eastAsia="Times New Roman" w:hAnsi="Arial" w:cs="Arial"/>
          <w:bCs/>
          <w:color w:val="auto"/>
          <w:sz w:val="24"/>
          <w:szCs w:val="24"/>
          <w:u w:val="single" w:color="000000"/>
          <w:lang w:eastAsia="en-IE"/>
        </w:rPr>
        <w:t>General</w:t>
      </w:r>
      <w:bookmarkEnd w:id="8"/>
      <w:r w:rsidRPr="00841E41">
        <w:rPr>
          <w:rFonts w:ascii="Arial" w:eastAsia="Times New Roman" w:hAnsi="Arial" w:cs="Arial"/>
          <w:bCs/>
          <w:color w:val="auto"/>
          <w:sz w:val="24"/>
          <w:szCs w:val="24"/>
          <w:u w:val="single" w:color="000000"/>
          <w:lang w:eastAsia="en-IE"/>
        </w:rPr>
        <w:t xml:space="preserve"> </w:t>
      </w:r>
    </w:p>
    <w:p w14:paraId="4420263D" w14:textId="77777777" w:rsidR="00250D8D" w:rsidRPr="00841E41" w:rsidRDefault="00250D8D" w:rsidP="00250D8D">
      <w:pPr>
        <w:spacing w:after="260"/>
        <w:rPr>
          <w:rFonts w:ascii="Arial" w:eastAsia="Times New Roman" w:hAnsi="Arial" w:cs="Arial"/>
          <w:bCs/>
          <w:sz w:val="24"/>
          <w:szCs w:val="24"/>
          <w:u w:val="single"/>
          <w:lang w:eastAsia="en-IE"/>
        </w:rPr>
      </w:pPr>
    </w:p>
    <w:p w14:paraId="0616DE73" w14:textId="4991FA73" w:rsidR="00695BFD" w:rsidRPr="00841E41" w:rsidRDefault="00695BFD" w:rsidP="00695BFD">
      <w:pPr>
        <w:numPr>
          <w:ilvl w:val="0"/>
          <w:numId w:val="2"/>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Casual trading shall only be carried on at the locations designated for that purpose in </w:t>
      </w:r>
      <w:r w:rsidR="00CF7E8D" w:rsidRPr="00841E41">
        <w:rPr>
          <w:rFonts w:ascii="Arial" w:eastAsia="Times New Roman" w:hAnsi="Arial" w:cs="Arial"/>
          <w:bCs/>
          <w:sz w:val="24"/>
          <w:szCs w:val="24"/>
          <w:lang w:eastAsia="en-IE"/>
        </w:rPr>
        <w:t>Part 3 of</w:t>
      </w:r>
      <w:r w:rsidRPr="00841E41">
        <w:rPr>
          <w:rFonts w:ascii="Arial" w:eastAsia="Times New Roman" w:hAnsi="Arial" w:cs="Arial"/>
          <w:bCs/>
          <w:sz w:val="24"/>
          <w:szCs w:val="24"/>
          <w:lang w:eastAsia="en-IE"/>
        </w:rPr>
        <w:t xml:space="preserve">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or for a specified event or events at such other locations as may be approved by the Council in a licence issued pursuant to Section 4(1)(a)(iii) of the Act.</w:t>
      </w:r>
      <w:r w:rsidR="00CF7E8D" w:rsidRPr="00841E41">
        <w:rPr>
          <w:rFonts w:ascii="Arial" w:eastAsia="Times New Roman" w:hAnsi="Arial" w:cs="Arial"/>
          <w:bCs/>
          <w:sz w:val="24"/>
          <w:szCs w:val="24"/>
          <w:lang w:eastAsia="en-IE"/>
        </w:rPr>
        <w:t xml:space="preserve">  Designated areas </w:t>
      </w:r>
      <w:r w:rsidR="00901E53" w:rsidRPr="00841E41">
        <w:rPr>
          <w:rFonts w:ascii="Arial" w:eastAsia="Times New Roman" w:hAnsi="Arial" w:cs="Arial"/>
          <w:bCs/>
          <w:sz w:val="24"/>
          <w:szCs w:val="24"/>
          <w:lang w:eastAsia="en-IE"/>
        </w:rPr>
        <w:t xml:space="preserve">are </w:t>
      </w:r>
      <w:r w:rsidR="00CF7E8D" w:rsidRPr="00841E41">
        <w:rPr>
          <w:rFonts w:ascii="Arial" w:eastAsia="Times New Roman" w:hAnsi="Arial" w:cs="Arial"/>
          <w:bCs/>
          <w:sz w:val="24"/>
          <w:szCs w:val="24"/>
          <w:lang w:eastAsia="en-IE"/>
        </w:rPr>
        <w:t xml:space="preserve">indicated on the maps attached to Appendix 1 of these </w:t>
      </w:r>
      <w:proofErr w:type="gramStart"/>
      <w:r w:rsidR="00CF7E8D" w:rsidRPr="00841E41">
        <w:rPr>
          <w:rFonts w:ascii="Arial" w:eastAsia="Times New Roman" w:hAnsi="Arial" w:cs="Arial"/>
          <w:bCs/>
          <w:sz w:val="24"/>
          <w:szCs w:val="24"/>
          <w:lang w:eastAsia="en-IE"/>
        </w:rPr>
        <w:t>Bye-Laws</w:t>
      </w:r>
      <w:proofErr w:type="gramEnd"/>
      <w:r w:rsidR="00CF7E8D" w:rsidRPr="00841E41">
        <w:rPr>
          <w:rFonts w:ascii="Arial" w:eastAsia="Times New Roman" w:hAnsi="Arial" w:cs="Arial"/>
          <w:bCs/>
          <w:sz w:val="24"/>
          <w:szCs w:val="24"/>
          <w:lang w:eastAsia="en-IE"/>
        </w:rPr>
        <w:t>.</w:t>
      </w:r>
    </w:p>
    <w:p w14:paraId="36608DE9"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3130FCF6" w14:textId="77777777" w:rsidR="00695BFD" w:rsidRPr="00841E41" w:rsidRDefault="00695BFD" w:rsidP="00695BFD">
      <w:pPr>
        <w:numPr>
          <w:ilvl w:val="0"/>
          <w:numId w:val="2"/>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 person shall not engage in casual trading unless he/she holds a Casual Trading Licence from the Council that is for the time being in force and the casual trading is in accordance with the licence.</w:t>
      </w:r>
    </w:p>
    <w:p w14:paraId="3F6530A0" w14:textId="77777777" w:rsidR="00695BFD" w:rsidRPr="00841E41" w:rsidRDefault="00695BFD" w:rsidP="0039510E">
      <w:pPr>
        <w:spacing w:after="285" w:line="244" w:lineRule="auto"/>
        <w:ind w:right="110"/>
        <w:contextualSpacing/>
        <w:jc w:val="both"/>
        <w:rPr>
          <w:rFonts w:ascii="Arial" w:eastAsia="Times New Roman" w:hAnsi="Arial" w:cs="Arial"/>
          <w:bCs/>
          <w:sz w:val="24"/>
          <w:szCs w:val="24"/>
          <w:lang w:eastAsia="en-IE"/>
        </w:rPr>
      </w:pPr>
    </w:p>
    <w:p w14:paraId="28073A00" w14:textId="77777777" w:rsidR="00695BFD" w:rsidRPr="00841E41" w:rsidRDefault="00695BFD" w:rsidP="00695BFD">
      <w:pPr>
        <w:numPr>
          <w:ilvl w:val="0"/>
          <w:numId w:val="2"/>
        </w:numPr>
        <w:spacing w:after="278"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No goods or articles shall overhang a stall or be deposited on the ground except  within the trading place.</w:t>
      </w:r>
    </w:p>
    <w:p w14:paraId="3848DD9A" w14:textId="77777777" w:rsidR="00695BFD" w:rsidRPr="00841E41" w:rsidRDefault="00695BFD" w:rsidP="00695BFD">
      <w:pPr>
        <w:numPr>
          <w:ilvl w:val="0"/>
          <w:numId w:val="2"/>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Stalls and all other articles must be removed after the hours of trading specified in the licence.</w:t>
      </w:r>
    </w:p>
    <w:p w14:paraId="5E6A4159" w14:textId="77777777" w:rsidR="00695BFD" w:rsidRPr="00841E41" w:rsidRDefault="00695BFD" w:rsidP="00695BFD">
      <w:pPr>
        <w:numPr>
          <w:ilvl w:val="0"/>
          <w:numId w:val="2"/>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 Council reserves the right to remove stalls found on the casual trading area  after trading hours and/or goods or other articles left outside the trading place at any time. These items will be stored by the Council and will only be returned to the licence holder on the payment of the Council's costs in relation to the administration, </w:t>
      </w:r>
      <w:proofErr w:type="gramStart"/>
      <w:r w:rsidRPr="00841E41">
        <w:rPr>
          <w:rFonts w:ascii="Arial" w:eastAsia="Times New Roman" w:hAnsi="Arial" w:cs="Arial"/>
          <w:bCs/>
          <w:sz w:val="24"/>
          <w:szCs w:val="24"/>
          <w:lang w:eastAsia="en-IE"/>
        </w:rPr>
        <w:t>removal</w:t>
      </w:r>
      <w:proofErr w:type="gramEnd"/>
      <w:r w:rsidRPr="00841E41">
        <w:rPr>
          <w:rFonts w:ascii="Arial" w:eastAsia="Times New Roman" w:hAnsi="Arial" w:cs="Arial"/>
          <w:bCs/>
          <w:sz w:val="24"/>
          <w:szCs w:val="24"/>
          <w:lang w:eastAsia="en-IE"/>
        </w:rPr>
        <w:t xml:space="preserve"> and storage of these items.</w:t>
      </w:r>
    </w:p>
    <w:p w14:paraId="2D59DC75" w14:textId="77777777" w:rsidR="00695BFD" w:rsidRPr="00841E41" w:rsidRDefault="00695BFD" w:rsidP="00695BFD">
      <w:pPr>
        <w:numPr>
          <w:ilvl w:val="0"/>
          <w:numId w:val="2"/>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Licence holders engaged in the sale of foodstuffs shall comply with the requirements of the Food Hygiene Regulations for the time being in force or any further regulations that may be made in that regard and applicants for a Casual Trading Licence relating to the sale of food must produce evidence of compliance with such regulations.</w:t>
      </w:r>
    </w:p>
    <w:p w14:paraId="6B6B4845" w14:textId="77777777" w:rsidR="00695BFD" w:rsidRPr="00841E41" w:rsidRDefault="00695BFD" w:rsidP="00695BFD">
      <w:pPr>
        <w:numPr>
          <w:ilvl w:val="0"/>
          <w:numId w:val="2"/>
        </w:numPr>
        <w:spacing w:after="273"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A licence holder trading in a casual trading area shall not be permitted to use a </w:t>
      </w:r>
      <w:proofErr w:type="gramStart"/>
      <w:r w:rsidRPr="00841E41">
        <w:rPr>
          <w:rFonts w:ascii="Arial" w:eastAsia="Times New Roman" w:hAnsi="Arial" w:cs="Arial"/>
          <w:bCs/>
          <w:sz w:val="24"/>
          <w:szCs w:val="24"/>
          <w:lang w:eastAsia="en-IE"/>
        </w:rPr>
        <w:t>loud speaker</w:t>
      </w:r>
      <w:proofErr w:type="gramEnd"/>
      <w:r w:rsidRPr="00841E41">
        <w:rPr>
          <w:rFonts w:ascii="Arial" w:eastAsia="Times New Roman" w:hAnsi="Arial" w:cs="Arial"/>
          <w:bCs/>
          <w:sz w:val="24"/>
          <w:szCs w:val="24"/>
          <w:lang w:eastAsia="en-IE"/>
        </w:rPr>
        <w:t xml:space="preserve"> or public address system and shall refrain from causing nuisance or disturbance.</w:t>
      </w:r>
    </w:p>
    <w:p w14:paraId="0DC0821F" w14:textId="56749362" w:rsidR="00695BFD" w:rsidRPr="00841E41" w:rsidRDefault="00695BFD" w:rsidP="00695BFD">
      <w:pPr>
        <w:numPr>
          <w:ilvl w:val="0"/>
          <w:numId w:val="2"/>
        </w:numPr>
        <w:spacing w:after="273"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Casual trading shall take place only during the hours specified in a casual trading licence. In the absence of being so specified between the hours of 8.00 a.m. and 6.00 p.m</w:t>
      </w:r>
      <w:r w:rsidR="00443F59" w:rsidRPr="00841E41">
        <w:rPr>
          <w:rFonts w:ascii="Arial" w:eastAsia="Times New Roman" w:hAnsi="Arial" w:cs="Arial"/>
          <w:bCs/>
          <w:sz w:val="24"/>
          <w:szCs w:val="24"/>
          <w:lang w:eastAsia="en-IE"/>
        </w:rPr>
        <w:t xml:space="preserve">. </w:t>
      </w:r>
    </w:p>
    <w:p w14:paraId="2D4C86E6" w14:textId="77777777" w:rsidR="00731431" w:rsidRPr="00841E41" w:rsidRDefault="00731431" w:rsidP="00731431">
      <w:pPr>
        <w:numPr>
          <w:ilvl w:val="0"/>
          <w:numId w:val="2"/>
        </w:numPr>
        <w:spacing w:after="336"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Licence holders shall ensure that no obstruction is caused or allowed to be caused to the owners or occupiers of premises and their invitees in the vicinity of the Casual Trading area.</w:t>
      </w:r>
    </w:p>
    <w:p w14:paraId="6BE002C3" w14:textId="77777777" w:rsidR="00731431" w:rsidRPr="00841E41" w:rsidRDefault="00731431" w:rsidP="00731431">
      <w:pPr>
        <w:numPr>
          <w:ilvl w:val="0"/>
          <w:numId w:val="2"/>
        </w:numPr>
        <w:spacing w:after="295"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No licence holder or any other person shall interfere with or obstruct any officer, servant or agent of the Council engaged in the carrying out of any works of maintenance on any part of the casual trading area even where such work is carried out during trading hours.</w:t>
      </w:r>
    </w:p>
    <w:p w14:paraId="0BD6F18C" w14:textId="77777777" w:rsidR="00A9151F" w:rsidRPr="00841E41" w:rsidRDefault="00A9151F" w:rsidP="00A9151F">
      <w:pPr>
        <w:numPr>
          <w:ilvl w:val="0"/>
          <w:numId w:val="2"/>
        </w:numPr>
        <w:tabs>
          <w:tab w:val="left" w:pos="1134"/>
        </w:tabs>
        <w:spacing w:after="0" w:line="240" w:lineRule="auto"/>
        <w:jc w:val="both"/>
        <w:rPr>
          <w:rFonts w:ascii="Arial" w:hAnsi="Arial" w:cs="Arial"/>
          <w:bCs/>
          <w:sz w:val="24"/>
          <w:szCs w:val="24"/>
        </w:rPr>
      </w:pPr>
      <w:r w:rsidRPr="00841E41">
        <w:rPr>
          <w:rFonts w:ascii="Arial" w:hAnsi="Arial" w:cs="Arial"/>
          <w:bCs/>
          <w:sz w:val="24"/>
          <w:szCs w:val="24"/>
        </w:rPr>
        <w:lastRenderedPageBreak/>
        <w:t>The stall holder shall not display goods beyond the boundaries of his/her stall either on the ground or hanging over the sides of the stall, or deposit or cause to be deposited any goods or articles on the ground except on the portion of the ground within the trading bay.</w:t>
      </w:r>
    </w:p>
    <w:p w14:paraId="4FFD4154" w14:textId="77777777" w:rsidR="00A9151F" w:rsidRPr="00841E41" w:rsidRDefault="00A9151F" w:rsidP="00A9151F">
      <w:pPr>
        <w:tabs>
          <w:tab w:val="left" w:pos="1134"/>
        </w:tabs>
        <w:spacing w:after="0" w:line="240" w:lineRule="auto"/>
        <w:ind w:left="542"/>
        <w:jc w:val="both"/>
        <w:rPr>
          <w:rFonts w:ascii="Arial" w:hAnsi="Arial" w:cs="Arial"/>
          <w:bCs/>
          <w:sz w:val="24"/>
          <w:szCs w:val="24"/>
        </w:rPr>
      </w:pPr>
    </w:p>
    <w:p w14:paraId="41C01991" w14:textId="77777777" w:rsidR="00A9151F" w:rsidRPr="00841E41" w:rsidRDefault="00A9151F" w:rsidP="00A9151F">
      <w:pPr>
        <w:numPr>
          <w:ilvl w:val="0"/>
          <w:numId w:val="2"/>
        </w:numPr>
        <w:tabs>
          <w:tab w:val="left" w:pos="1134"/>
        </w:tabs>
        <w:spacing w:after="0" w:line="240" w:lineRule="auto"/>
        <w:jc w:val="both"/>
        <w:rPr>
          <w:rFonts w:ascii="Arial" w:hAnsi="Arial" w:cs="Arial"/>
          <w:bCs/>
          <w:sz w:val="24"/>
          <w:szCs w:val="24"/>
        </w:rPr>
      </w:pPr>
      <w:r w:rsidRPr="00841E41">
        <w:rPr>
          <w:rFonts w:ascii="Arial" w:hAnsi="Arial" w:cs="Arial"/>
          <w:bCs/>
          <w:sz w:val="24"/>
          <w:szCs w:val="24"/>
        </w:rPr>
        <w:t>All generators used in conjunction with Casual Trading stalls, shall conform to acceptable noise levels and a manufacturer’s certificate will be required to confirm specification.</w:t>
      </w:r>
    </w:p>
    <w:p w14:paraId="01A1B8A8" w14:textId="77777777" w:rsidR="00A9151F" w:rsidRPr="00841E41" w:rsidRDefault="00A9151F" w:rsidP="00A9151F">
      <w:pPr>
        <w:pStyle w:val="NoSpacing"/>
        <w:rPr>
          <w:rFonts w:ascii="Arial" w:hAnsi="Arial" w:cs="Arial"/>
          <w:bCs/>
          <w:sz w:val="24"/>
          <w:szCs w:val="24"/>
        </w:rPr>
      </w:pPr>
    </w:p>
    <w:p w14:paraId="3435A481" w14:textId="77777777" w:rsidR="00C07BC1" w:rsidRPr="00841E41" w:rsidRDefault="00C07BC1" w:rsidP="00C07BC1">
      <w:pPr>
        <w:numPr>
          <w:ilvl w:val="0"/>
          <w:numId w:val="2"/>
        </w:numPr>
        <w:spacing w:after="257" w:line="244" w:lineRule="auto"/>
        <w:ind w:right="542"/>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 Council shall not be responsible for any property belonging to any   </w:t>
      </w:r>
    </w:p>
    <w:p w14:paraId="08F4A76F" w14:textId="77777777" w:rsidR="00C07BC1" w:rsidRPr="00841E41" w:rsidRDefault="00C07BC1" w:rsidP="00C07BC1">
      <w:pPr>
        <w:spacing w:after="257" w:line="244" w:lineRule="auto"/>
        <w:ind w:left="542" w:right="542"/>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person wherever deposited or left in any part of the casual trading area nor for any loss, damage or injury caused by the negligence of any licence holder, his agents, </w:t>
      </w:r>
      <w:proofErr w:type="gramStart"/>
      <w:r w:rsidRPr="00841E41">
        <w:rPr>
          <w:rFonts w:ascii="Arial" w:eastAsia="Times New Roman" w:hAnsi="Arial" w:cs="Arial"/>
          <w:bCs/>
          <w:sz w:val="24"/>
          <w:szCs w:val="24"/>
          <w:lang w:eastAsia="en-IE"/>
        </w:rPr>
        <w:t>employers</w:t>
      </w:r>
      <w:proofErr w:type="gramEnd"/>
      <w:r w:rsidRPr="00841E41">
        <w:rPr>
          <w:rFonts w:ascii="Arial" w:eastAsia="Times New Roman" w:hAnsi="Arial" w:cs="Arial"/>
          <w:bCs/>
          <w:sz w:val="24"/>
          <w:szCs w:val="24"/>
          <w:lang w:eastAsia="en-IE"/>
        </w:rPr>
        <w:t xml:space="preserve"> or customers.  </w:t>
      </w:r>
    </w:p>
    <w:p w14:paraId="2CC7FFA4" w14:textId="77777777" w:rsidR="00A9151F" w:rsidRPr="00841E41" w:rsidRDefault="00A9151F" w:rsidP="00C07BC1">
      <w:pPr>
        <w:spacing w:after="257" w:line="244" w:lineRule="auto"/>
        <w:ind w:left="542" w:right="542"/>
        <w:contextualSpacing/>
        <w:jc w:val="both"/>
        <w:rPr>
          <w:rFonts w:ascii="Arial" w:eastAsia="Times New Roman" w:hAnsi="Arial" w:cs="Arial"/>
          <w:bCs/>
          <w:sz w:val="24"/>
          <w:szCs w:val="24"/>
          <w:lang w:eastAsia="en-IE"/>
        </w:rPr>
      </w:pPr>
    </w:p>
    <w:p w14:paraId="0FA6FC27" w14:textId="473B0FE4" w:rsidR="00A9151F" w:rsidRPr="00841E41" w:rsidRDefault="00A9151F" w:rsidP="00A9151F">
      <w:pPr>
        <w:pStyle w:val="ListParagraph"/>
        <w:numPr>
          <w:ilvl w:val="0"/>
          <w:numId w:val="2"/>
        </w:numPr>
        <w:spacing w:after="0" w:line="240" w:lineRule="auto"/>
        <w:jc w:val="both"/>
        <w:rPr>
          <w:rFonts w:ascii="Arial" w:hAnsi="Arial" w:cs="Arial"/>
          <w:bCs/>
          <w:sz w:val="24"/>
          <w:szCs w:val="24"/>
        </w:rPr>
      </w:pPr>
      <w:r w:rsidRPr="00841E41">
        <w:rPr>
          <w:rFonts w:ascii="Arial" w:hAnsi="Arial" w:cs="Arial"/>
          <w:bCs/>
          <w:sz w:val="24"/>
          <w:szCs w:val="24"/>
        </w:rPr>
        <w:t xml:space="preserve">In the event of non-compliance with any of these regulations by the holder of a trading licence or by his/her servant or agent,  </w:t>
      </w:r>
      <w:r w:rsidR="00443F59" w:rsidRPr="00841E41">
        <w:rPr>
          <w:rFonts w:ascii="Arial" w:hAnsi="Arial" w:cs="Arial"/>
          <w:bCs/>
          <w:sz w:val="24"/>
          <w:szCs w:val="24"/>
        </w:rPr>
        <w:t>Carlow</w:t>
      </w:r>
      <w:r w:rsidRPr="00841E41">
        <w:rPr>
          <w:rFonts w:ascii="Arial" w:hAnsi="Arial" w:cs="Arial"/>
          <w:bCs/>
          <w:sz w:val="24"/>
          <w:szCs w:val="24"/>
        </w:rPr>
        <w:t xml:space="preserve"> C</w:t>
      </w:r>
      <w:r w:rsidR="00674FF0" w:rsidRPr="00841E41">
        <w:rPr>
          <w:rFonts w:ascii="Arial" w:hAnsi="Arial" w:cs="Arial"/>
          <w:bCs/>
          <w:sz w:val="24"/>
          <w:szCs w:val="24"/>
        </w:rPr>
        <w:t>ounty Council</w:t>
      </w:r>
      <w:r w:rsidRPr="00841E41">
        <w:rPr>
          <w:rFonts w:ascii="Arial" w:hAnsi="Arial" w:cs="Arial"/>
          <w:bCs/>
          <w:sz w:val="24"/>
          <w:szCs w:val="24"/>
        </w:rPr>
        <w:t xml:space="preserve"> may terminate the trading licence without notice.</w:t>
      </w:r>
    </w:p>
    <w:p w14:paraId="795266D7" w14:textId="77777777" w:rsidR="00674FF0" w:rsidRPr="00841E41" w:rsidRDefault="00674FF0" w:rsidP="00674FF0">
      <w:pPr>
        <w:jc w:val="both"/>
        <w:rPr>
          <w:rFonts w:ascii="Arial" w:hAnsi="Arial" w:cs="Arial"/>
          <w:bCs/>
          <w:sz w:val="24"/>
          <w:szCs w:val="24"/>
        </w:rPr>
      </w:pPr>
    </w:p>
    <w:p w14:paraId="694031B3" w14:textId="5E2CB9D1" w:rsidR="00674FF0" w:rsidRPr="00841E41" w:rsidRDefault="00674FF0" w:rsidP="00DB4FEF">
      <w:pPr>
        <w:numPr>
          <w:ilvl w:val="0"/>
          <w:numId w:val="2"/>
        </w:numPr>
        <w:spacing w:after="0" w:line="240" w:lineRule="auto"/>
        <w:jc w:val="both"/>
        <w:rPr>
          <w:rFonts w:ascii="Arial" w:hAnsi="Arial" w:cs="Arial"/>
          <w:bCs/>
          <w:sz w:val="24"/>
          <w:szCs w:val="24"/>
        </w:rPr>
      </w:pPr>
      <w:r w:rsidRPr="00841E41">
        <w:rPr>
          <w:rFonts w:ascii="Arial" w:hAnsi="Arial" w:cs="Arial"/>
          <w:bCs/>
          <w:sz w:val="24"/>
          <w:szCs w:val="24"/>
        </w:rPr>
        <w:t xml:space="preserve">These </w:t>
      </w:r>
      <w:proofErr w:type="gramStart"/>
      <w:r w:rsidRPr="00841E41">
        <w:rPr>
          <w:rFonts w:ascii="Arial" w:hAnsi="Arial" w:cs="Arial"/>
          <w:bCs/>
          <w:sz w:val="24"/>
          <w:szCs w:val="24"/>
        </w:rPr>
        <w:t>Bye-laws</w:t>
      </w:r>
      <w:proofErr w:type="gramEnd"/>
      <w:r w:rsidRPr="00841E41">
        <w:rPr>
          <w:rFonts w:ascii="Arial" w:hAnsi="Arial" w:cs="Arial"/>
          <w:bCs/>
          <w:sz w:val="24"/>
          <w:szCs w:val="24"/>
        </w:rPr>
        <w:t xml:space="preserve"> shall be known as the</w:t>
      </w:r>
      <w:r w:rsidR="00DB4FEF" w:rsidRPr="00841E41">
        <w:rPr>
          <w:rFonts w:ascii="Arial" w:hAnsi="Arial" w:cs="Arial"/>
          <w:bCs/>
          <w:sz w:val="24"/>
          <w:szCs w:val="24"/>
        </w:rPr>
        <w:t xml:space="preserve"> </w:t>
      </w:r>
      <w:r w:rsidRPr="00841E41">
        <w:rPr>
          <w:rFonts w:ascii="Arial" w:hAnsi="Arial" w:cs="Arial"/>
          <w:bCs/>
          <w:sz w:val="24"/>
          <w:szCs w:val="24"/>
        </w:rPr>
        <w:t xml:space="preserve">”Municipal District of  </w:t>
      </w:r>
      <w:r w:rsidR="003774F6" w:rsidRPr="00841E41">
        <w:rPr>
          <w:rFonts w:ascii="Arial" w:hAnsi="Arial" w:cs="Arial"/>
          <w:bCs/>
          <w:sz w:val="24"/>
          <w:szCs w:val="24"/>
        </w:rPr>
        <w:t>Muinebheag</w:t>
      </w:r>
      <w:r w:rsidR="00E17483" w:rsidRPr="00841E41">
        <w:rPr>
          <w:rFonts w:ascii="Arial" w:hAnsi="Arial" w:cs="Arial"/>
          <w:bCs/>
          <w:sz w:val="24"/>
          <w:szCs w:val="24"/>
        </w:rPr>
        <w:t xml:space="preserve"> - </w:t>
      </w:r>
      <w:r w:rsidRPr="00841E41">
        <w:rPr>
          <w:rFonts w:ascii="Arial" w:hAnsi="Arial" w:cs="Arial"/>
          <w:bCs/>
          <w:sz w:val="24"/>
          <w:szCs w:val="24"/>
        </w:rPr>
        <w:t xml:space="preserve">Casual Trading Bye-Law </w:t>
      </w:r>
      <w:r w:rsidR="0047346D">
        <w:rPr>
          <w:rFonts w:ascii="Arial" w:hAnsi="Arial" w:cs="Arial"/>
          <w:bCs/>
          <w:sz w:val="24"/>
          <w:szCs w:val="24"/>
        </w:rPr>
        <w:t>2023</w:t>
      </w:r>
      <w:r w:rsidRPr="00841E41">
        <w:rPr>
          <w:rFonts w:ascii="Arial" w:hAnsi="Arial" w:cs="Arial"/>
          <w:bCs/>
          <w:sz w:val="24"/>
          <w:szCs w:val="24"/>
        </w:rPr>
        <w:t>”.</w:t>
      </w:r>
    </w:p>
    <w:p w14:paraId="5EBF99EF" w14:textId="77777777" w:rsidR="00674FF0" w:rsidRPr="00841E41" w:rsidRDefault="00674FF0" w:rsidP="00674FF0">
      <w:pPr>
        <w:jc w:val="both"/>
        <w:rPr>
          <w:rFonts w:ascii="Arial" w:hAnsi="Arial" w:cs="Arial"/>
          <w:bCs/>
          <w:sz w:val="24"/>
          <w:szCs w:val="24"/>
        </w:rPr>
      </w:pPr>
    </w:p>
    <w:p w14:paraId="778153F7" w14:textId="77777777" w:rsidR="00674FF0" w:rsidRPr="00841E41" w:rsidRDefault="00674FF0" w:rsidP="00674FF0">
      <w:pPr>
        <w:numPr>
          <w:ilvl w:val="0"/>
          <w:numId w:val="2"/>
        </w:numPr>
        <w:spacing w:after="0" w:line="240" w:lineRule="auto"/>
        <w:jc w:val="both"/>
        <w:rPr>
          <w:rFonts w:ascii="Arial" w:hAnsi="Arial" w:cs="Arial"/>
          <w:bCs/>
          <w:sz w:val="24"/>
          <w:szCs w:val="24"/>
        </w:rPr>
      </w:pPr>
      <w:r w:rsidRPr="00841E41">
        <w:rPr>
          <w:rFonts w:ascii="Arial" w:hAnsi="Arial" w:cs="Arial"/>
          <w:bCs/>
          <w:sz w:val="24"/>
          <w:szCs w:val="24"/>
        </w:rPr>
        <w:t>A person engaged in casual trading shall indemnify the Council against any claim whatsoever by any person for damages for personal injuries, loss or damage caused by any act or omission of the said person holding a licence or his/her servants or agents in and about the carrying on of casual trading.</w:t>
      </w:r>
    </w:p>
    <w:p w14:paraId="377F2B62" w14:textId="77777777" w:rsidR="00674FF0" w:rsidRPr="00841E41" w:rsidRDefault="00674FF0" w:rsidP="00674FF0">
      <w:pPr>
        <w:jc w:val="both"/>
        <w:rPr>
          <w:rFonts w:ascii="Arial" w:hAnsi="Arial" w:cs="Arial"/>
          <w:bCs/>
          <w:sz w:val="24"/>
          <w:szCs w:val="24"/>
        </w:rPr>
      </w:pPr>
    </w:p>
    <w:p w14:paraId="24B023CC" w14:textId="24DF5214" w:rsidR="00674FF0" w:rsidRPr="00841E41" w:rsidRDefault="00674FF0" w:rsidP="00674FF0">
      <w:pPr>
        <w:numPr>
          <w:ilvl w:val="0"/>
          <w:numId w:val="2"/>
        </w:numPr>
        <w:spacing w:after="0" w:line="240" w:lineRule="auto"/>
        <w:jc w:val="both"/>
        <w:rPr>
          <w:rFonts w:ascii="Arial" w:hAnsi="Arial" w:cs="Arial"/>
          <w:bCs/>
          <w:sz w:val="24"/>
          <w:szCs w:val="24"/>
        </w:rPr>
      </w:pPr>
      <w:r w:rsidRPr="00841E41">
        <w:rPr>
          <w:rFonts w:ascii="Arial" w:hAnsi="Arial" w:cs="Arial"/>
          <w:bCs/>
          <w:sz w:val="24"/>
          <w:szCs w:val="24"/>
        </w:rPr>
        <w:t>Applications for licences must be accompanied by evidence of a current valid policy of insurance with a recognised insurance company and covering all activities associated with the purposes for which the Casual Trading Licence is to issue including all risks and perils to a minimum of €6,350,000 for any one incident, extending to provide an indemnity to the Council in respect of claims arising from the negligence of the Trader. Notice of termination of a policy shall render the said Casual Trading Licence null, void and of no effect and in which event the licence holder including servants and agents of the applicant shall forthwith cease to trade and render the area vacant</w:t>
      </w:r>
      <w:r w:rsidR="00644A46" w:rsidRPr="00841E41">
        <w:rPr>
          <w:rFonts w:ascii="Arial" w:hAnsi="Arial" w:cs="Arial"/>
          <w:bCs/>
          <w:sz w:val="24"/>
          <w:szCs w:val="24"/>
        </w:rPr>
        <w:t>.</w:t>
      </w:r>
      <w:r w:rsidRPr="00841E41">
        <w:rPr>
          <w:rFonts w:ascii="Arial" w:hAnsi="Arial" w:cs="Arial"/>
          <w:bCs/>
          <w:sz w:val="24"/>
          <w:szCs w:val="24"/>
        </w:rPr>
        <w:t xml:space="preserve"> </w:t>
      </w:r>
    </w:p>
    <w:p w14:paraId="0CB4A5B3" w14:textId="77777777" w:rsidR="00527663" w:rsidRPr="00841E41" w:rsidRDefault="00527663" w:rsidP="00527663">
      <w:pPr>
        <w:pStyle w:val="ListParagraph"/>
        <w:rPr>
          <w:rFonts w:ascii="Arial" w:hAnsi="Arial" w:cs="Arial"/>
          <w:bCs/>
          <w:sz w:val="24"/>
          <w:szCs w:val="24"/>
        </w:rPr>
      </w:pPr>
    </w:p>
    <w:p w14:paraId="472C61E7" w14:textId="09458226" w:rsidR="00527663" w:rsidRPr="00841E41" w:rsidRDefault="00527663" w:rsidP="00527663">
      <w:pPr>
        <w:spacing w:after="0" w:line="240" w:lineRule="auto"/>
        <w:jc w:val="both"/>
        <w:rPr>
          <w:rFonts w:ascii="Arial" w:hAnsi="Arial" w:cs="Arial"/>
          <w:bCs/>
          <w:sz w:val="24"/>
          <w:szCs w:val="24"/>
        </w:rPr>
      </w:pPr>
    </w:p>
    <w:p w14:paraId="4A9E8F2C" w14:textId="3FE75AA2" w:rsidR="00527663" w:rsidRPr="00841E41" w:rsidRDefault="00527663" w:rsidP="00527663">
      <w:pPr>
        <w:spacing w:after="0" w:line="240" w:lineRule="auto"/>
        <w:jc w:val="both"/>
        <w:rPr>
          <w:rFonts w:ascii="Arial" w:hAnsi="Arial" w:cs="Arial"/>
          <w:bCs/>
          <w:sz w:val="24"/>
          <w:szCs w:val="24"/>
        </w:rPr>
      </w:pPr>
    </w:p>
    <w:p w14:paraId="298CD5EA" w14:textId="1AF73C6A" w:rsidR="00527663" w:rsidRPr="00841E41" w:rsidRDefault="00527663" w:rsidP="00527663">
      <w:pPr>
        <w:spacing w:after="0" w:line="240" w:lineRule="auto"/>
        <w:jc w:val="both"/>
        <w:rPr>
          <w:rFonts w:ascii="Arial" w:hAnsi="Arial" w:cs="Arial"/>
          <w:bCs/>
          <w:sz w:val="24"/>
          <w:szCs w:val="24"/>
        </w:rPr>
      </w:pPr>
    </w:p>
    <w:p w14:paraId="19D57026" w14:textId="2C3C19C7" w:rsidR="00527663" w:rsidRPr="00841E41" w:rsidRDefault="00527663" w:rsidP="00527663">
      <w:pPr>
        <w:spacing w:after="0" w:line="240" w:lineRule="auto"/>
        <w:jc w:val="both"/>
        <w:rPr>
          <w:rFonts w:ascii="Arial" w:hAnsi="Arial" w:cs="Arial"/>
          <w:bCs/>
          <w:sz w:val="24"/>
          <w:szCs w:val="24"/>
        </w:rPr>
      </w:pPr>
    </w:p>
    <w:p w14:paraId="46482BB1" w14:textId="4B3DFB46" w:rsidR="00FD4F29" w:rsidRPr="00841E41" w:rsidRDefault="00FD4F29" w:rsidP="00527663">
      <w:pPr>
        <w:spacing w:after="0" w:line="240" w:lineRule="auto"/>
        <w:jc w:val="both"/>
        <w:rPr>
          <w:rFonts w:ascii="Arial" w:hAnsi="Arial" w:cs="Arial"/>
          <w:bCs/>
          <w:sz w:val="24"/>
          <w:szCs w:val="24"/>
        </w:rPr>
      </w:pPr>
    </w:p>
    <w:p w14:paraId="23DD8812" w14:textId="04B9D3A3" w:rsidR="00DB4FEF" w:rsidRPr="00841E41" w:rsidRDefault="00DB4FEF" w:rsidP="00527663">
      <w:pPr>
        <w:spacing w:after="0" w:line="240" w:lineRule="auto"/>
        <w:jc w:val="both"/>
        <w:rPr>
          <w:rFonts w:ascii="Arial" w:hAnsi="Arial" w:cs="Arial"/>
          <w:bCs/>
          <w:sz w:val="24"/>
          <w:szCs w:val="24"/>
        </w:rPr>
      </w:pPr>
    </w:p>
    <w:p w14:paraId="67F8D76C" w14:textId="506D47D0" w:rsidR="00DB4FEF" w:rsidRPr="00841E41" w:rsidRDefault="00DB4FEF" w:rsidP="00527663">
      <w:pPr>
        <w:spacing w:after="0" w:line="240" w:lineRule="auto"/>
        <w:jc w:val="both"/>
        <w:rPr>
          <w:rFonts w:ascii="Arial" w:hAnsi="Arial" w:cs="Arial"/>
          <w:bCs/>
          <w:sz w:val="24"/>
          <w:szCs w:val="24"/>
        </w:rPr>
      </w:pPr>
    </w:p>
    <w:p w14:paraId="0B68E0E4" w14:textId="518834A3" w:rsidR="00DB4FEF" w:rsidRPr="00841E41" w:rsidRDefault="00DB4FEF" w:rsidP="00527663">
      <w:pPr>
        <w:spacing w:after="0" w:line="240" w:lineRule="auto"/>
        <w:jc w:val="both"/>
        <w:rPr>
          <w:rFonts w:ascii="Arial" w:hAnsi="Arial" w:cs="Arial"/>
          <w:bCs/>
          <w:sz w:val="24"/>
          <w:szCs w:val="24"/>
        </w:rPr>
      </w:pPr>
    </w:p>
    <w:p w14:paraId="715838B0" w14:textId="6083B238" w:rsidR="00DB4FEF" w:rsidRPr="00841E41" w:rsidRDefault="00DB4FEF" w:rsidP="00527663">
      <w:pPr>
        <w:spacing w:after="0" w:line="240" w:lineRule="auto"/>
        <w:jc w:val="both"/>
        <w:rPr>
          <w:rFonts w:ascii="Arial" w:hAnsi="Arial" w:cs="Arial"/>
          <w:bCs/>
          <w:sz w:val="24"/>
          <w:szCs w:val="24"/>
        </w:rPr>
      </w:pPr>
    </w:p>
    <w:p w14:paraId="3758F8F8" w14:textId="77777777" w:rsidR="00DB4FEF" w:rsidRPr="00841E41" w:rsidRDefault="00DB4FEF" w:rsidP="00527663">
      <w:pPr>
        <w:spacing w:after="0" w:line="240" w:lineRule="auto"/>
        <w:jc w:val="both"/>
        <w:rPr>
          <w:rFonts w:ascii="Arial" w:hAnsi="Arial" w:cs="Arial"/>
          <w:bCs/>
          <w:sz w:val="24"/>
          <w:szCs w:val="24"/>
        </w:rPr>
      </w:pPr>
    </w:p>
    <w:p w14:paraId="145A10BE" w14:textId="34863F38" w:rsidR="00C3430C" w:rsidRPr="00841E41" w:rsidRDefault="00C3430C" w:rsidP="00250D8D">
      <w:pPr>
        <w:pStyle w:val="Heading2"/>
        <w:rPr>
          <w:rFonts w:ascii="Arial" w:eastAsia="Times New Roman" w:hAnsi="Arial" w:cs="Arial"/>
          <w:bCs/>
          <w:color w:val="auto"/>
          <w:sz w:val="24"/>
          <w:szCs w:val="24"/>
          <w:u w:val="single"/>
          <w:lang w:eastAsia="en-IE"/>
        </w:rPr>
      </w:pPr>
      <w:r w:rsidRPr="00841E41">
        <w:rPr>
          <w:rFonts w:ascii="Arial" w:eastAsia="Times New Roman" w:hAnsi="Arial" w:cs="Arial"/>
          <w:bCs/>
          <w:color w:val="auto"/>
          <w:sz w:val="24"/>
          <w:szCs w:val="24"/>
          <w:lang w:eastAsia="en-IE"/>
        </w:rPr>
        <w:lastRenderedPageBreak/>
        <w:t xml:space="preserve">  </w:t>
      </w:r>
      <w:bookmarkStart w:id="9" w:name="_Toc107290646"/>
      <w:r w:rsidR="00250D8D" w:rsidRPr="00841E41">
        <w:rPr>
          <w:rFonts w:ascii="Arial" w:eastAsia="Times New Roman" w:hAnsi="Arial" w:cs="Arial"/>
          <w:bCs/>
          <w:color w:val="auto"/>
          <w:sz w:val="24"/>
          <w:szCs w:val="24"/>
          <w:u w:val="single"/>
          <w:lang w:eastAsia="en-IE"/>
        </w:rPr>
        <w:t>Licence</w:t>
      </w:r>
      <w:bookmarkEnd w:id="9"/>
    </w:p>
    <w:p w14:paraId="1D3407C9" w14:textId="77777777" w:rsidR="00250D8D" w:rsidRPr="00841E41" w:rsidRDefault="00250D8D" w:rsidP="00250D8D">
      <w:pPr>
        <w:rPr>
          <w:rFonts w:ascii="Arial" w:hAnsi="Arial" w:cs="Arial"/>
          <w:bCs/>
          <w:sz w:val="24"/>
          <w:szCs w:val="24"/>
          <w:lang w:eastAsia="en-IE"/>
        </w:rPr>
      </w:pPr>
    </w:p>
    <w:p w14:paraId="5E411560" w14:textId="00896F49" w:rsidR="00BE3616" w:rsidRPr="00841E41" w:rsidRDefault="00731431" w:rsidP="00731431">
      <w:pPr>
        <w:tabs>
          <w:tab w:val="left" w:pos="709"/>
        </w:tabs>
        <w:spacing w:after="0" w:line="240" w:lineRule="auto"/>
        <w:rPr>
          <w:rFonts w:ascii="Arial" w:hAnsi="Arial" w:cs="Arial"/>
          <w:bCs/>
          <w:sz w:val="24"/>
          <w:szCs w:val="24"/>
        </w:rPr>
      </w:pPr>
      <w:r w:rsidRPr="00841E41">
        <w:rPr>
          <w:rFonts w:ascii="Arial" w:hAnsi="Arial" w:cs="Arial"/>
          <w:bCs/>
          <w:sz w:val="24"/>
          <w:szCs w:val="24"/>
        </w:rPr>
        <w:t xml:space="preserve">  </w:t>
      </w:r>
      <w:r w:rsidR="00C07BC1" w:rsidRPr="00841E41">
        <w:rPr>
          <w:rFonts w:ascii="Arial" w:hAnsi="Arial" w:cs="Arial"/>
          <w:bCs/>
          <w:sz w:val="24"/>
          <w:szCs w:val="24"/>
        </w:rPr>
        <w:t xml:space="preserve">  </w:t>
      </w:r>
      <w:r w:rsidRPr="00841E41">
        <w:rPr>
          <w:rFonts w:ascii="Arial" w:hAnsi="Arial" w:cs="Arial"/>
          <w:bCs/>
          <w:sz w:val="24"/>
          <w:szCs w:val="24"/>
        </w:rPr>
        <w:t>1</w:t>
      </w:r>
      <w:r w:rsidR="00E17483" w:rsidRPr="00841E41">
        <w:rPr>
          <w:rFonts w:ascii="Arial" w:hAnsi="Arial" w:cs="Arial"/>
          <w:bCs/>
          <w:sz w:val="24"/>
          <w:szCs w:val="24"/>
        </w:rPr>
        <w:t>8</w:t>
      </w:r>
      <w:r w:rsidRPr="00841E41">
        <w:rPr>
          <w:rFonts w:ascii="Arial" w:hAnsi="Arial" w:cs="Arial"/>
          <w:bCs/>
          <w:sz w:val="24"/>
          <w:szCs w:val="24"/>
        </w:rPr>
        <w:t xml:space="preserve">. </w:t>
      </w:r>
      <w:r w:rsidRPr="00841E41">
        <w:rPr>
          <w:rFonts w:ascii="Arial" w:hAnsi="Arial" w:cs="Arial"/>
          <w:bCs/>
          <w:sz w:val="24"/>
          <w:szCs w:val="24"/>
        </w:rPr>
        <w:tab/>
        <w:t>(</w:t>
      </w:r>
      <w:proofErr w:type="spellStart"/>
      <w:r w:rsidRPr="00841E41">
        <w:rPr>
          <w:rFonts w:ascii="Arial" w:hAnsi="Arial" w:cs="Arial"/>
          <w:bCs/>
          <w:sz w:val="24"/>
          <w:szCs w:val="24"/>
        </w:rPr>
        <w:t>i</w:t>
      </w:r>
      <w:proofErr w:type="spellEnd"/>
      <w:r w:rsidRPr="00841E41">
        <w:rPr>
          <w:rFonts w:ascii="Arial" w:hAnsi="Arial" w:cs="Arial"/>
          <w:bCs/>
          <w:sz w:val="24"/>
          <w:szCs w:val="24"/>
        </w:rPr>
        <w:t>)</w:t>
      </w:r>
      <w:r w:rsidRPr="00841E41">
        <w:rPr>
          <w:rFonts w:ascii="Arial" w:hAnsi="Arial" w:cs="Arial"/>
          <w:bCs/>
          <w:sz w:val="24"/>
          <w:szCs w:val="24"/>
        </w:rPr>
        <w:tab/>
        <w:t>An application for a Casual Trading Licence shall be made not less</w:t>
      </w:r>
    </w:p>
    <w:p w14:paraId="01DDE13D" w14:textId="78ED866E" w:rsidR="00BE3616" w:rsidRPr="00841E41" w:rsidRDefault="00BE3616" w:rsidP="00731431">
      <w:pPr>
        <w:tabs>
          <w:tab w:val="left" w:pos="709"/>
        </w:tabs>
        <w:spacing w:after="0" w:line="240" w:lineRule="auto"/>
        <w:rPr>
          <w:rFonts w:ascii="Arial" w:hAnsi="Arial" w:cs="Arial"/>
          <w:bCs/>
          <w:sz w:val="24"/>
          <w:szCs w:val="24"/>
        </w:rPr>
      </w:pPr>
      <w:r w:rsidRPr="00841E41">
        <w:rPr>
          <w:rFonts w:ascii="Arial" w:hAnsi="Arial" w:cs="Arial"/>
          <w:bCs/>
          <w:sz w:val="24"/>
          <w:szCs w:val="24"/>
        </w:rPr>
        <w:t xml:space="preserve">        t</w:t>
      </w:r>
      <w:r w:rsidR="00731431" w:rsidRPr="00841E41">
        <w:rPr>
          <w:rFonts w:ascii="Arial" w:hAnsi="Arial" w:cs="Arial"/>
          <w:bCs/>
          <w:sz w:val="24"/>
          <w:szCs w:val="24"/>
        </w:rPr>
        <w:t>han thirty days in advance of the first date on which trading is to take</w:t>
      </w:r>
      <w:r w:rsidR="009C610E" w:rsidRPr="00841E41">
        <w:rPr>
          <w:rFonts w:ascii="Arial" w:hAnsi="Arial" w:cs="Arial"/>
          <w:bCs/>
          <w:sz w:val="24"/>
          <w:szCs w:val="24"/>
        </w:rPr>
        <w:t xml:space="preserve"> place.</w:t>
      </w:r>
    </w:p>
    <w:p w14:paraId="572E2D6B" w14:textId="77777777" w:rsidR="00731431" w:rsidRPr="00841E41" w:rsidRDefault="00731431" w:rsidP="00731431">
      <w:pPr>
        <w:tabs>
          <w:tab w:val="left" w:pos="709"/>
        </w:tabs>
        <w:spacing w:after="0" w:line="240" w:lineRule="auto"/>
        <w:rPr>
          <w:rFonts w:ascii="Arial" w:hAnsi="Arial" w:cs="Arial"/>
          <w:bCs/>
          <w:sz w:val="24"/>
          <w:szCs w:val="24"/>
        </w:rPr>
      </w:pPr>
    </w:p>
    <w:p w14:paraId="219158B6" w14:textId="77777777" w:rsidR="00731431" w:rsidRPr="00841E41" w:rsidRDefault="00731431" w:rsidP="00731431">
      <w:pPr>
        <w:ind w:left="1430" w:hanging="710"/>
        <w:jc w:val="both"/>
        <w:rPr>
          <w:rFonts w:ascii="Arial" w:hAnsi="Arial" w:cs="Arial"/>
          <w:bCs/>
          <w:sz w:val="24"/>
          <w:szCs w:val="24"/>
        </w:rPr>
      </w:pPr>
      <w:r w:rsidRPr="00841E41">
        <w:rPr>
          <w:rFonts w:ascii="Arial" w:hAnsi="Arial" w:cs="Arial"/>
          <w:bCs/>
          <w:sz w:val="24"/>
          <w:szCs w:val="24"/>
        </w:rPr>
        <w:t>(ii)</w:t>
      </w:r>
      <w:r w:rsidRPr="00841E41">
        <w:rPr>
          <w:rFonts w:ascii="Arial" w:hAnsi="Arial" w:cs="Arial"/>
          <w:bCs/>
          <w:sz w:val="24"/>
          <w:szCs w:val="24"/>
        </w:rPr>
        <w:tab/>
        <w:t>Only goods listed on the licence application may be sold from the stall of a casual trading licence holder.</w:t>
      </w:r>
    </w:p>
    <w:p w14:paraId="6004F4BD" w14:textId="77777777" w:rsidR="00731431" w:rsidRPr="00841E41" w:rsidRDefault="00731431" w:rsidP="00731431">
      <w:pPr>
        <w:ind w:left="1430" w:hanging="710"/>
        <w:jc w:val="both"/>
        <w:rPr>
          <w:rFonts w:ascii="Arial" w:hAnsi="Arial" w:cs="Arial"/>
          <w:bCs/>
          <w:sz w:val="24"/>
          <w:szCs w:val="24"/>
        </w:rPr>
      </w:pPr>
      <w:r w:rsidRPr="00841E41">
        <w:rPr>
          <w:rFonts w:ascii="Arial" w:hAnsi="Arial" w:cs="Arial"/>
          <w:bCs/>
          <w:sz w:val="24"/>
          <w:szCs w:val="24"/>
        </w:rPr>
        <w:t>(iii)</w:t>
      </w:r>
      <w:r w:rsidRPr="00841E41">
        <w:rPr>
          <w:rFonts w:ascii="Arial" w:hAnsi="Arial" w:cs="Arial"/>
          <w:bCs/>
          <w:sz w:val="24"/>
          <w:szCs w:val="24"/>
        </w:rPr>
        <w:tab/>
        <w:t>Casual trading shall be confined to the trading place at the designated Casual Trading Area in accordance with the licence issued and stalls are to be wholly within the trading places in the Casual Trading Area.</w:t>
      </w:r>
    </w:p>
    <w:p w14:paraId="392DE076" w14:textId="77777777" w:rsidR="00731431" w:rsidRPr="00841E41" w:rsidRDefault="00731431" w:rsidP="00731431">
      <w:pPr>
        <w:ind w:left="1430" w:hanging="710"/>
        <w:jc w:val="both"/>
        <w:rPr>
          <w:rFonts w:ascii="Arial" w:hAnsi="Arial" w:cs="Arial"/>
          <w:bCs/>
          <w:sz w:val="24"/>
          <w:szCs w:val="24"/>
        </w:rPr>
      </w:pPr>
      <w:r w:rsidRPr="00841E41">
        <w:rPr>
          <w:rFonts w:ascii="Arial" w:hAnsi="Arial" w:cs="Arial"/>
          <w:bCs/>
          <w:sz w:val="24"/>
          <w:szCs w:val="24"/>
        </w:rPr>
        <w:t>(iv)</w:t>
      </w:r>
      <w:r w:rsidRPr="00841E41">
        <w:rPr>
          <w:rFonts w:ascii="Arial" w:hAnsi="Arial" w:cs="Arial"/>
          <w:bCs/>
          <w:sz w:val="24"/>
          <w:szCs w:val="24"/>
        </w:rPr>
        <w:tab/>
        <w:t>The type of stall must be approved by the Council.</w:t>
      </w:r>
    </w:p>
    <w:p w14:paraId="3008D4A0" w14:textId="2160A9C8" w:rsidR="00731431" w:rsidRPr="00841E41" w:rsidRDefault="00731431" w:rsidP="00731431">
      <w:pPr>
        <w:pStyle w:val="ListParagraph"/>
        <w:numPr>
          <w:ilvl w:val="0"/>
          <w:numId w:val="6"/>
        </w:numPr>
        <w:spacing w:after="0" w:line="240" w:lineRule="auto"/>
        <w:jc w:val="both"/>
        <w:rPr>
          <w:rFonts w:ascii="Arial" w:hAnsi="Arial" w:cs="Arial"/>
          <w:bCs/>
          <w:sz w:val="24"/>
          <w:szCs w:val="24"/>
        </w:rPr>
      </w:pPr>
      <w:r w:rsidRPr="00841E41">
        <w:rPr>
          <w:rFonts w:ascii="Arial" w:hAnsi="Arial" w:cs="Arial"/>
          <w:bCs/>
          <w:sz w:val="24"/>
          <w:szCs w:val="24"/>
        </w:rPr>
        <w:t xml:space="preserve">The allocation of a trading </w:t>
      </w:r>
      <w:r w:rsidR="00DB79F9" w:rsidRPr="00841E41">
        <w:rPr>
          <w:rFonts w:ascii="Arial" w:hAnsi="Arial" w:cs="Arial"/>
          <w:bCs/>
          <w:sz w:val="24"/>
          <w:szCs w:val="24"/>
        </w:rPr>
        <w:t>location</w:t>
      </w:r>
      <w:r w:rsidRPr="00841E41">
        <w:rPr>
          <w:rFonts w:ascii="Arial" w:hAnsi="Arial" w:cs="Arial"/>
          <w:bCs/>
          <w:sz w:val="24"/>
          <w:szCs w:val="24"/>
        </w:rPr>
        <w:t xml:space="preserve"> shall not confer upon the licence holder any tenancy or right to occupy or transfer said trading space/bay.</w:t>
      </w:r>
    </w:p>
    <w:p w14:paraId="5DD1DC15" w14:textId="77777777" w:rsidR="00A42217" w:rsidRPr="00841E41" w:rsidRDefault="00A42217" w:rsidP="00A42217">
      <w:pPr>
        <w:pStyle w:val="ListParagraph"/>
        <w:spacing w:after="0" w:line="240" w:lineRule="auto"/>
        <w:ind w:left="1440"/>
        <w:jc w:val="both"/>
        <w:rPr>
          <w:rFonts w:ascii="Arial" w:hAnsi="Arial" w:cs="Arial"/>
          <w:bCs/>
          <w:sz w:val="24"/>
          <w:szCs w:val="24"/>
        </w:rPr>
      </w:pPr>
    </w:p>
    <w:p w14:paraId="56F5094A" w14:textId="77777777" w:rsidR="00A42217" w:rsidRPr="00841E41" w:rsidRDefault="00A42217" w:rsidP="00A42217">
      <w:pPr>
        <w:numPr>
          <w:ilvl w:val="0"/>
          <w:numId w:val="6"/>
        </w:numPr>
        <w:tabs>
          <w:tab w:val="left" w:pos="426"/>
          <w:tab w:val="left" w:pos="1134"/>
        </w:tabs>
        <w:spacing w:after="0" w:line="240" w:lineRule="auto"/>
        <w:jc w:val="both"/>
        <w:rPr>
          <w:rFonts w:ascii="Arial" w:hAnsi="Arial" w:cs="Arial"/>
          <w:bCs/>
          <w:sz w:val="24"/>
          <w:szCs w:val="24"/>
        </w:rPr>
      </w:pPr>
      <w:r w:rsidRPr="00841E41">
        <w:rPr>
          <w:rFonts w:ascii="Arial" w:hAnsi="Arial" w:cs="Arial"/>
          <w:bCs/>
          <w:sz w:val="24"/>
          <w:szCs w:val="24"/>
        </w:rPr>
        <w:t xml:space="preserve">      A casual trading licence for stall trading shall be effective for a period of one year subject to compliance by the Stall Trader with the </w:t>
      </w:r>
      <w:proofErr w:type="gramStart"/>
      <w:r w:rsidRPr="00841E41">
        <w:rPr>
          <w:rFonts w:ascii="Arial" w:hAnsi="Arial" w:cs="Arial"/>
          <w:bCs/>
          <w:sz w:val="24"/>
          <w:szCs w:val="24"/>
        </w:rPr>
        <w:t>Bye-Laws</w:t>
      </w:r>
      <w:proofErr w:type="gramEnd"/>
      <w:r w:rsidRPr="00841E41">
        <w:rPr>
          <w:rFonts w:ascii="Arial" w:hAnsi="Arial" w:cs="Arial"/>
          <w:bCs/>
          <w:sz w:val="24"/>
          <w:szCs w:val="24"/>
        </w:rPr>
        <w:t xml:space="preserve"> and subject to paragraph (viii) below.</w:t>
      </w:r>
    </w:p>
    <w:p w14:paraId="117238CC" w14:textId="77777777" w:rsidR="00A42217" w:rsidRPr="00841E41" w:rsidRDefault="00A42217" w:rsidP="00A42217">
      <w:pPr>
        <w:tabs>
          <w:tab w:val="left" w:pos="426"/>
          <w:tab w:val="left" w:pos="1134"/>
        </w:tabs>
        <w:spacing w:after="0" w:line="240" w:lineRule="auto"/>
        <w:ind w:left="1440"/>
        <w:jc w:val="both"/>
        <w:rPr>
          <w:rFonts w:ascii="Arial" w:hAnsi="Arial" w:cs="Arial"/>
          <w:bCs/>
          <w:sz w:val="24"/>
          <w:szCs w:val="24"/>
        </w:rPr>
      </w:pPr>
    </w:p>
    <w:p w14:paraId="65F9A693" w14:textId="67E2B477" w:rsidR="00A42217" w:rsidRPr="00841E41" w:rsidRDefault="00A42217" w:rsidP="00A42217">
      <w:pPr>
        <w:numPr>
          <w:ilvl w:val="0"/>
          <w:numId w:val="6"/>
        </w:numPr>
        <w:tabs>
          <w:tab w:val="left" w:pos="426"/>
          <w:tab w:val="left" w:pos="1134"/>
        </w:tabs>
        <w:spacing w:after="0" w:line="240" w:lineRule="auto"/>
        <w:jc w:val="both"/>
        <w:rPr>
          <w:rFonts w:ascii="Arial" w:hAnsi="Arial" w:cs="Arial"/>
          <w:bCs/>
          <w:sz w:val="24"/>
          <w:szCs w:val="24"/>
        </w:rPr>
      </w:pPr>
      <w:r w:rsidRPr="00841E41">
        <w:rPr>
          <w:rFonts w:ascii="Arial" w:hAnsi="Arial" w:cs="Arial"/>
          <w:bCs/>
          <w:sz w:val="24"/>
          <w:szCs w:val="24"/>
        </w:rPr>
        <w:t xml:space="preserve"> A register of Casual Trading Licences shall be retained by </w:t>
      </w:r>
      <w:r w:rsidR="00443F59" w:rsidRPr="00841E41">
        <w:rPr>
          <w:rFonts w:ascii="Arial" w:hAnsi="Arial" w:cs="Arial"/>
          <w:bCs/>
          <w:sz w:val="24"/>
          <w:szCs w:val="24"/>
        </w:rPr>
        <w:t>Carlow</w:t>
      </w:r>
      <w:r w:rsidRPr="00841E41">
        <w:rPr>
          <w:rFonts w:ascii="Arial" w:hAnsi="Arial" w:cs="Arial"/>
          <w:bCs/>
          <w:sz w:val="24"/>
          <w:szCs w:val="24"/>
        </w:rPr>
        <w:t xml:space="preserve"> County Council.</w:t>
      </w:r>
    </w:p>
    <w:p w14:paraId="357845A5" w14:textId="77777777" w:rsidR="00A42217" w:rsidRPr="00841E41" w:rsidRDefault="00A42217" w:rsidP="00A42217">
      <w:pPr>
        <w:tabs>
          <w:tab w:val="left" w:pos="426"/>
          <w:tab w:val="left" w:pos="1134"/>
        </w:tabs>
        <w:spacing w:after="0" w:line="240" w:lineRule="auto"/>
        <w:jc w:val="both"/>
        <w:rPr>
          <w:rFonts w:ascii="Arial" w:hAnsi="Arial" w:cs="Arial"/>
          <w:bCs/>
          <w:sz w:val="24"/>
          <w:szCs w:val="24"/>
        </w:rPr>
      </w:pPr>
    </w:p>
    <w:p w14:paraId="4D9217DC" w14:textId="4B0875AF" w:rsidR="00731431" w:rsidRPr="00841E41" w:rsidRDefault="00A42217" w:rsidP="003C5B5F">
      <w:pPr>
        <w:numPr>
          <w:ilvl w:val="0"/>
          <w:numId w:val="6"/>
        </w:numPr>
        <w:tabs>
          <w:tab w:val="left" w:pos="426"/>
          <w:tab w:val="left" w:pos="1134"/>
        </w:tabs>
        <w:spacing w:after="0" w:line="240" w:lineRule="auto"/>
        <w:jc w:val="both"/>
        <w:rPr>
          <w:rFonts w:ascii="Arial" w:hAnsi="Arial" w:cs="Arial"/>
          <w:bCs/>
          <w:sz w:val="24"/>
          <w:szCs w:val="24"/>
        </w:rPr>
      </w:pPr>
      <w:r w:rsidRPr="00841E41">
        <w:rPr>
          <w:rFonts w:ascii="Arial" w:hAnsi="Arial" w:cs="Arial"/>
          <w:bCs/>
          <w:sz w:val="24"/>
          <w:szCs w:val="24"/>
        </w:rPr>
        <w:t xml:space="preserve">A Casual Trading Licence may be revoked at any time by the Municipal </w:t>
      </w:r>
      <w:r w:rsidR="003C5B5F" w:rsidRPr="00841E41">
        <w:rPr>
          <w:rFonts w:ascii="Arial" w:hAnsi="Arial" w:cs="Arial"/>
          <w:bCs/>
          <w:sz w:val="24"/>
          <w:szCs w:val="24"/>
        </w:rPr>
        <w:t xml:space="preserve"> </w:t>
      </w:r>
      <w:r w:rsidRPr="00841E41">
        <w:rPr>
          <w:rFonts w:ascii="Arial" w:hAnsi="Arial" w:cs="Arial"/>
          <w:bCs/>
          <w:sz w:val="24"/>
          <w:szCs w:val="24"/>
        </w:rPr>
        <w:t>District</w:t>
      </w:r>
      <w:r w:rsidR="007C2326" w:rsidRPr="00841E41">
        <w:rPr>
          <w:rFonts w:ascii="Arial" w:hAnsi="Arial" w:cs="Arial"/>
          <w:bCs/>
          <w:sz w:val="24"/>
          <w:szCs w:val="24"/>
        </w:rPr>
        <w:t xml:space="preserve"> </w:t>
      </w:r>
      <w:r w:rsidRPr="00841E41">
        <w:rPr>
          <w:rFonts w:ascii="Arial" w:hAnsi="Arial" w:cs="Arial"/>
          <w:bCs/>
          <w:sz w:val="24"/>
          <w:szCs w:val="24"/>
        </w:rPr>
        <w:t>at its discretion, as provided for in the Casual Trading Act 1995 as amended.</w:t>
      </w:r>
    </w:p>
    <w:p w14:paraId="126ABB6E" w14:textId="77777777" w:rsidR="003C5B5F" w:rsidRPr="00841E41" w:rsidRDefault="003C5B5F" w:rsidP="003C5B5F">
      <w:pPr>
        <w:pStyle w:val="ListParagraph"/>
        <w:rPr>
          <w:rFonts w:ascii="Arial" w:hAnsi="Arial" w:cs="Arial"/>
          <w:bCs/>
          <w:sz w:val="24"/>
          <w:szCs w:val="24"/>
        </w:rPr>
      </w:pPr>
    </w:p>
    <w:p w14:paraId="554D52B5" w14:textId="77777777" w:rsidR="003C5B5F" w:rsidRPr="00841E41" w:rsidRDefault="003C5B5F" w:rsidP="003C5B5F">
      <w:pPr>
        <w:tabs>
          <w:tab w:val="left" w:pos="426"/>
          <w:tab w:val="left" w:pos="1134"/>
        </w:tabs>
        <w:spacing w:after="0" w:line="240" w:lineRule="auto"/>
        <w:ind w:left="1440"/>
        <w:jc w:val="both"/>
        <w:rPr>
          <w:rFonts w:ascii="Arial" w:hAnsi="Arial" w:cs="Arial"/>
          <w:bCs/>
          <w:sz w:val="24"/>
          <w:szCs w:val="24"/>
        </w:rPr>
      </w:pPr>
    </w:p>
    <w:p w14:paraId="78AA446F" w14:textId="0F921C86" w:rsidR="00695BFD" w:rsidRPr="00841E41" w:rsidRDefault="00695BFD" w:rsidP="003C5B5F">
      <w:pPr>
        <w:pStyle w:val="ListParagraph"/>
        <w:numPr>
          <w:ilvl w:val="0"/>
          <w:numId w:val="11"/>
        </w:numPr>
        <w:spacing w:after="320"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An applicant for a casual trading licence shall pay a licence fee as set out in the schedule attached hereto.</w:t>
      </w:r>
    </w:p>
    <w:p w14:paraId="37105DA5" w14:textId="77777777" w:rsidR="00A9151F" w:rsidRPr="00841E41" w:rsidRDefault="00A9151F" w:rsidP="00A9151F">
      <w:pPr>
        <w:pStyle w:val="ListParagraph"/>
        <w:spacing w:after="320" w:line="244" w:lineRule="auto"/>
        <w:ind w:left="542" w:right="110"/>
        <w:jc w:val="both"/>
        <w:rPr>
          <w:rFonts w:ascii="Arial" w:eastAsia="Times New Roman" w:hAnsi="Arial" w:cs="Arial"/>
          <w:bCs/>
          <w:sz w:val="24"/>
          <w:szCs w:val="24"/>
          <w:lang w:eastAsia="en-IE"/>
        </w:rPr>
      </w:pPr>
    </w:p>
    <w:p w14:paraId="09E55E95" w14:textId="0BBC5602" w:rsidR="00695BFD" w:rsidRPr="00841E41" w:rsidRDefault="00695BFD" w:rsidP="001F6D91">
      <w:pPr>
        <w:pStyle w:val="ListParagraph"/>
        <w:numPr>
          <w:ilvl w:val="0"/>
          <w:numId w:val="11"/>
        </w:numPr>
        <w:spacing w:after="285"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 Council may grant more than one casual trading licence in respect of one  </w:t>
      </w:r>
      <w:r w:rsidR="00A9151F" w:rsidRPr="00841E41">
        <w:rPr>
          <w:rFonts w:ascii="Arial" w:eastAsia="Times New Roman" w:hAnsi="Arial" w:cs="Arial"/>
          <w:bCs/>
          <w:sz w:val="24"/>
          <w:szCs w:val="24"/>
          <w:lang w:eastAsia="en-IE"/>
        </w:rPr>
        <w:t>t</w:t>
      </w:r>
      <w:r w:rsidRPr="00841E41">
        <w:rPr>
          <w:rFonts w:ascii="Arial" w:eastAsia="Times New Roman" w:hAnsi="Arial" w:cs="Arial"/>
          <w:bCs/>
          <w:sz w:val="24"/>
          <w:szCs w:val="24"/>
          <w:lang w:eastAsia="en-IE"/>
        </w:rPr>
        <w:t>rading</w:t>
      </w:r>
      <w:r w:rsidR="00B33D3F" w:rsidRPr="00841E41">
        <w:rPr>
          <w:rFonts w:ascii="Arial" w:eastAsia="Times New Roman" w:hAnsi="Arial" w:cs="Arial"/>
          <w:bCs/>
          <w:sz w:val="24"/>
          <w:szCs w:val="24"/>
          <w:lang w:eastAsia="en-IE"/>
        </w:rPr>
        <w:t xml:space="preserve"> location</w:t>
      </w:r>
      <w:r w:rsidRPr="00841E41">
        <w:rPr>
          <w:rFonts w:ascii="Arial" w:eastAsia="Times New Roman" w:hAnsi="Arial" w:cs="Arial"/>
          <w:bCs/>
          <w:sz w:val="24"/>
          <w:szCs w:val="24"/>
          <w:lang w:eastAsia="en-IE"/>
        </w:rPr>
        <w:t xml:space="preserve"> within a Casual Trading Area. </w:t>
      </w:r>
    </w:p>
    <w:p w14:paraId="3F6A333A" w14:textId="77777777" w:rsidR="00A9151F" w:rsidRPr="00841E41" w:rsidRDefault="00A9151F" w:rsidP="00A9151F">
      <w:pPr>
        <w:pStyle w:val="ListParagraph"/>
        <w:spacing w:after="285" w:line="244" w:lineRule="auto"/>
        <w:ind w:left="542" w:right="110"/>
        <w:jc w:val="both"/>
        <w:rPr>
          <w:rFonts w:ascii="Arial" w:eastAsia="Times New Roman" w:hAnsi="Arial" w:cs="Arial"/>
          <w:bCs/>
          <w:sz w:val="24"/>
          <w:szCs w:val="24"/>
          <w:lang w:eastAsia="en-IE"/>
        </w:rPr>
      </w:pPr>
    </w:p>
    <w:p w14:paraId="683BFB47" w14:textId="77777777" w:rsidR="0039510E" w:rsidRPr="00841E41" w:rsidRDefault="0039510E" w:rsidP="001F6D91">
      <w:pPr>
        <w:pStyle w:val="ListParagraph"/>
        <w:numPr>
          <w:ilvl w:val="0"/>
          <w:numId w:val="11"/>
        </w:numPr>
        <w:spacing w:after="257" w:line="244" w:lineRule="auto"/>
        <w:ind w:right="542"/>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 reserves the right to include any condition, within reason, on a casual trading licence.</w:t>
      </w:r>
    </w:p>
    <w:p w14:paraId="6023D05F" w14:textId="77777777" w:rsidR="0039510E" w:rsidRPr="00841E41" w:rsidRDefault="0039510E" w:rsidP="0039510E">
      <w:pPr>
        <w:pStyle w:val="ListParagraph"/>
        <w:spacing w:after="257" w:line="244" w:lineRule="auto"/>
        <w:ind w:left="542" w:right="542"/>
        <w:jc w:val="both"/>
        <w:rPr>
          <w:rFonts w:ascii="Arial" w:eastAsia="Times New Roman" w:hAnsi="Arial" w:cs="Arial"/>
          <w:bCs/>
          <w:sz w:val="24"/>
          <w:szCs w:val="24"/>
          <w:lang w:eastAsia="en-IE"/>
        </w:rPr>
      </w:pPr>
    </w:p>
    <w:p w14:paraId="58FDB6D5" w14:textId="77777777" w:rsidR="0039510E" w:rsidRPr="00841E41" w:rsidRDefault="0039510E" w:rsidP="001F6D91">
      <w:pPr>
        <w:pStyle w:val="ListParagraph"/>
        <w:numPr>
          <w:ilvl w:val="0"/>
          <w:numId w:val="11"/>
        </w:numPr>
        <w:spacing w:after="257" w:line="244" w:lineRule="auto"/>
        <w:ind w:right="542"/>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 reserve the right to grant or refuse a Casual Trading Licence.</w:t>
      </w:r>
    </w:p>
    <w:p w14:paraId="185BFFEB" w14:textId="77777777" w:rsidR="00A9151F" w:rsidRPr="00841E41" w:rsidRDefault="00A9151F" w:rsidP="00A9151F">
      <w:pPr>
        <w:pStyle w:val="ListParagraph"/>
        <w:rPr>
          <w:rFonts w:ascii="Arial" w:eastAsia="Times New Roman" w:hAnsi="Arial" w:cs="Arial"/>
          <w:bCs/>
          <w:sz w:val="24"/>
          <w:szCs w:val="24"/>
          <w:lang w:eastAsia="en-IE"/>
        </w:rPr>
      </w:pPr>
    </w:p>
    <w:p w14:paraId="6FD0695A" w14:textId="52D1C8FE" w:rsidR="00BE3616" w:rsidRPr="00841E41" w:rsidRDefault="00A9151F" w:rsidP="007C2326">
      <w:pPr>
        <w:numPr>
          <w:ilvl w:val="0"/>
          <w:numId w:val="11"/>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 licence holder trading in a casual trading area shall display the Casual Trading licence number relating to the trading, in such a position as to be clearly visible and easily legible to members of the public.</w:t>
      </w:r>
    </w:p>
    <w:p w14:paraId="5E58892A" w14:textId="0406AA4A" w:rsidR="00D232D8" w:rsidRPr="00841E41" w:rsidRDefault="00A42217" w:rsidP="008862A6">
      <w:pPr>
        <w:pStyle w:val="ListParagraph"/>
        <w:numPr>
          <w:ilvl w:val="0"/>
          <w:numId w:val="11"/>
        </w:numPr>
        <w:tabs>
          <w:tab w:val="left" w:pos="1134"/>
        </w:tabs>
        <w:spacing w:after="0" w:line="240" w:lineRule="auto"/>
        <w:jc w:val="both"/>
        <w:rPr>
          <w:rFonts w:ascii="Arial" w:hAnsi="Arial" w:cs="Arial"/>
          <w:bCs/>
          <w:sz w:val="24"/>
          <w:szCs w:val="24"/>
        </w:rPr>
      </w:pPr>
      <w:r w:rsidRPr="00841E41">
        <w:rPr>
          <w:rFonts w:ascii="Arial" w:hAnsi="Arial" w:cs="Arial"/>
          <w:bCs/>
          <w:sz w:val="24"/>
          <w:szCs w:val="24"/>
        </w:rPr>
        <w:t xml:space="preserve">A Casual Trading Licence shall only be used by the person to whom the licence was issued or by such agent of such person as agreed in writing by the Council.  The holder of a Casual Trading Licence shall be restricted to trading in the </w:t>
      </w:r>
      <w:r w:rsidR="00972565" w:rsidRPr="00841E41">
        <w:rPr>
          <w:rFonts w:ascii="Arial" w:hAnsi="Arial" w:cs="Arial"/>
          <w:bCs/>
          <w:sz w:val="24"/>
          <w:szCs w:val="24"/>
        </w:rPr>
        <w:t>area</w:t>
      </w:r>
      <w:r w:rsidRPr="00841E41">
        <w:rPr>
          <w:rFonts w:ascii="Arial" w:hAnsi="Arial" w:cs="Arial"/>
          <w:bCs/>
          <w:sz w:val="24"/>
          <w:szCs w:val="24"/>
        </w:rPr>
        <w:t>, allocated for that specific licence</w:t>
      </w:r>
      <w:r w:rsidR="009A6D17" w:rsidRPr="00841E41">
        <w:rPr>
          <w:rFonts w:ascii="Arial" w:hAnsi="Arial" w:cs="Arial"/>
          <w:bCs/>
          <w:sz w:val="24"/>
          <w:szCs w:val="24"/>
        </w:rPr>
        <w:t>.</w:t>
      </w:r>
    </w:p>
    <w:p w14:paraId="0EBF961A" w14:textId="77777777" w:rsidR="009C610E" w:rsidRPr="00841E41" w:rsidRDefault="009C610E" w:rsidP="009C610E">
      <w:pPr>
        <w:pStyle w:val="ListParagraph"/>
        <w:tabs>
          <w:tab w:val="left" w:pos="1134"/>
        </w:tabs>
        <w:spacing w:after="0" w:line="240" w:lineRule="auto"/>
        <w:ind w:left="360"/>
        <w:jc w:val="both"/>
        <w:rPr>
          <w:rFonts w:ascii="Arial" w:hAnsi="Arial" w:cs="Arial"/>
          <w:bCs/>
          <w:sz w:val="24"/>
          <w:szCs w:val="24"/>
        </w:rPr>
      </w:pPr>
    </w:p>
    <w:p w14:paraId="0592F39E" w14:textId="25A623E8" w:rsidR="00D232D8" w:rsidRPr="00841E41" w:rsidRDefault="00D232D8" w:rsidP="001F6D91">
      <w:pPr>
        <w:numPr>
          <w:ilvl w:val="0"/>
          <w:numId w:val="11"/>
        </w:numPr>
        <w:tabs>
          <w:tab w:val="left" w:pos="1134"/>
        </w:tabs>
        <w:spacing w:after="0" w:line="240" w:lineRule="auto"/>
        <w:jc w:val="both"/>
        <w:rPr>
          <w:rFonts w:ascii="Arial" w:hAnsi="Arial" w:cs="Arial"/>
          <w:bCs/>
          <w:sz w:val="24"/>
          <w:szCs w:val="24"/>
        </w:rPr>
      </w:pPr>
      <w:r w:rsidRPr="00841E41">
        <w:rPr>
          <w:rFonts w:ascii="Arial" w:hAnsi="Arial" w:cs="Arial"/>
          <w:bCs/>
          <w:sz w:val="24"/>
          <w:szCs w:val="24"/>
        </w:rPr>
        <w:lastRenderedPageBreak/>
        <w:t xml:space="preserve">The Council may revoke a Casual Trading Licence if it is </w:t>
      </w:r>
      <w:r w:rsidR="00DB79F9" w:rsidRPr="00841E41">
        <w:rPr>
          <w:rFonts w:ascii="Arial" w:hAnsi="Arial" w:cs="Arial"/>
          <w:bCs/>
          <w:sz w:val="24"/>
          <w:szCs w:val="24"/>
        </w:rPr>
        <w:t xml:space="preserve">not </w:t>
      </w:r>
      <w:r w:rsidRPr="00841E41">
        <w:rPr>
          <w:rFonts w:ascii="Arial" w:hAnsi="Arial" w:cs="Arial"/>
          <w:bCs/>
          <w:sz w:val="24"/>
          <w:szCs w:val="24"/>
        </w:rPr>
        <w:t xml:space="preserve">satisfied that a condition of the licence is being or has been contravened or if the person to whom it was granted is convicted of an offence in relation to the importation, possession or sale of goods committed while he/she was the holder of a casual trading licence or an offence under the Act. </w:t>
      </w:r>
    </w:p>
    <w:p w14:paraId="7198A254" w14:textId="77777777" w:rsidR="00D232D8" w:rsidRPr="00841E41" w:rsidRDefault="00D232D8" w:rsidP="00D232D8">
      <w:pPr>
        <w:pStyle w:val="ListParagraph"/>
        <w:tabs>
          <w:tab w:val="left" w:pos="1134"/>
        </w:tabs>
        <w:spacing w:after="0" w:line="240" w:lineRule="auto"/>
        <w:ind w:left="542"/>
        <w:jc w:val="both"/>
        <w:rPr>
          <w:rFonts w:ascii="Arial" w:hAnsi="Arial" w:cs="Arial"/>
          <w:bCs/>
          <w:sz w:val="24"/>
          <w:szCs w:val="24"/>
        </w:rPr>
      </w:pPr>
    </w:p>
    <w:p w14:paraId="0798579F" w14:textId="54CFEF6E" w:rsidR="00A42217" w:rsidRPr="00841E41" w:rsidRDefault="0035783D" w:rsidP="001F6D91">
      <w:pPr>
        <w:pStyle w:val="ListParagraph"/>
        <w:numPr>
          <w:ilvl w:val="0"/>
          <w:numId w:val="11"/>
        </w:numPr>
        <w:tabs>
          <w:tab w:val="left" w:pos="1134"/>
        </w:tabs>
        <w:spacing w:after="257" w:line="244" w:lineRule="auto"/>
        <w:ind w:right="542"/>
        <w:jc w:val="both"/>
        <w:rPr>
          <w:rFonts w:ascii="Arial" w:eastAsia="Times New Roman" w:hAnsi="Arial" w:cs="Arial"/>
          <w:bCs/>
          <w:sz w:val="24"/>
          <w:szCs w:val="24"/>
          <w:lang w:eastAsia="en-IE"/>
        </w:rPr>
      </w:pPr>
      <w:r w:rsidRPr="00841E41">
        <w:rPr>
          <w:rFonts w:ascii="Arial" w:hAnsi="Arial" w:cs="Arial"/>
          <w:bCs/>
          <w:sz w:val="24"/>
          <w:szCs w:val="24"/>
        </w:rPr>
        <w:t xml:space="preserve">If the trading </w:t>
      </w:r>
      <w:r w:rsidR="00DB79F9" w:rsidRPr="00841E41">
        <w:rPr>
          <w:rFonts w:ascii="Arial" w:hAnsi="Arial" w:cs="Arial"/>
          <w:bCs/>
          <w:sz w:val="24"/>
          <w:szCs w:val="24"/>
        </w:rPr>
        <w:t>area</w:t>
      </w:r>
      <w:r w:rsidRPr="00841E41">
        <w:rPr>
          <w:rFonts w:ascii="Arial" w:hAnsi="Arial" w:cs="Arial"/>
          <w:bCs/>
          <w:sz w:val="24"/>
          <w:szCs w:val="24"/>
        </w:rPr>
        <w:t xml:space="preserve"> is not used for a continuous period by the licence holder, the Council may, at its discretion, serve notice on the licence holder that his/her licence may be revoked for the remainder of the licence period, and arrange to reallocate the bay in question.  </w:t>
      </w:r>
    </w:p>
    <w:p w14:paraId="7A661FD6" w14:textId="77777777" w:rsidR="00A42217" w:rsidRPr="00841E41" w:rsidRDefault="00A42217" w:rsidP="0039510E">
      <w:pPr>
        <w:pStyle w:val="ListParagraph"/>
        <w:spacing w:after="257" w:line="244" w:lineRule="auto"/>
        <w:ind w:left="542" w:right="542"/>
        <w:jc w:val="both"/>
        <w:rPr>
          <w:rFonts w:ascii="Arial" w:eastAsia="Times New Roman" w:hAnsi="Arial" w:cs="Arial"/>
          <w:bCs/>
          <w:sz w:val="24"/>
          <w:szCs w:val="24"/>
          <w:lang w:eastAsia="en-IE"/>
        </w:rPr>
      </w:pPr>
    </w:p>
    <w:p w14:paraId="3AE053F9" w14:textId="23A51DFD" w:rsidR="0039510E" w:rsidRPr="00841E41" w:rsidRDefault="00516546" w:rsidP="00BA2A34">
      <w:pPr>
        <w:pStyle w:val="Heading2"/>
        <w:rPr>
          <w:rFonts w:ascii="Arial" w:eastAsia="Times New Roman" w:hAnsi="Arial" w:cs="Arial"/>
          <w:bCs/>
          <w:color w:val="auto"/>
          <w:sz w:val="24"/>
          <w:szCs w:val="24"/>
          <w:u w:val="single"/>
          <w:lang w:eastAsia="en-IE"/>
        </w:rPr>
      </w:pPr>
      <w:r w:rsidRPr="00841E41">
        <w:rPr>
          <w:rFonts w:ascii="Arial" w:eastAsia="Times New Roman" w:hAnsi="Arial" w:cs="Arial"/>
          <w:bCs/>
          <w:color w:val="auto"/>
          <w:sz w:val="24"/>
          <w:szCs w:val="24"/>
          <w:lang w:eastAsia="en-IE"/>
        </w:rPr>
        <w:t xml:space="preserve">  </w:t>
      </w:r>
      <w:bookmarkStart w:id="10" w:name="_Toc107290647"/>
      <w:r w:rsidR="00250D8D" w:rsidRPr="00841E41">
        <w:rPr>
          <w:rFonts w:ascii="Arial" w:eastAsia="Times New Roman" w:hAnsi="Arial" w:cs="Arial"/>
          <w:bCs/>
          <w:color w:val="auto"/>
          <w:sz w:val="24"/>
          <w:szCs w:val="24"/>
          <w:u w:val="single"/>
          <w:lang w:eastAsia="en-IE"/>
        </w:rPr>
        <w:t>Litter</w:t>
      </w:r>
      <w:bookmarkEnd w:id="10"/>
    </w:p>
    <w:p w14:paraId="107C4123" w14:textId="77777777" w:rsidR="003C5B5F" w:rsidRPr="00841E41" w:rsidRDefault="003C5B5F" w:rsidP="003C5B5F">
      <w:pPr>
        <w:rPr>
          <w:rFonts w:ascii="Arial" w:hAnsi="Arial" w:cs="Arial"/>
          <w:bCs/>
          <w:sz w:val="24"/>
          <w:szCs w:val="24"/>
          <w:lang w:eastAsia="en-IE"/>
        </w:rPr>
      </w:pPr>
    </w:p>
    <w:p w14:paraId="4B023B6B" w14:textId="77777777" w:rsidR="00674FF0" w:rsidRPr="00841E41" w:rsidRDefault="00674FF0" w:rsidP="001F6D91">
      <w:pPr>
        <w:pStyle w:val="ListParagraph"/>
        <w:numPr>
          <w:ilvl w:val="0"/>
          <w:numId w:val="11"/>
        </w:numPr>
        <w:spacing w:after="257" w:line="244" w:lineRule="auto"/>
        <w:ind w:right="542"/>
        <w:jc w:val="both"/>
        <w:rPr>
          <w:rFonts w:ascii="Arial" w:eastAsia="Times New Roman" w:hAnsi="Arial" w:cs="Arial"/>
          <w:bCs/>
          <w:sz w:val="24"/>
          <w:szCs w:val="24"/>
          <w:u w:val="single"/>
          <w:lang w:eastAsia="en-IE"/>
        </w:rPr>
      </w:pPr>
      <w:r w:rsidRPr="00841E41">
        <w:rPr>
          <w:rFonts w:ascii="Arial" w:hAnsi="Arial" w:cs="Arial"/>
          <w:bCs/>
          <w:sz w:val="24"/>
          <w:szCs w:val="24"/>
        </w:rPr>
        <w:t>A person carrying on casual trading shall keep the area in which he/she is casual trading in a clean and tidy condition.</w:t>
      </w:r>
    </w:p>
    <w:p w14:paraId="2FAE480C" w14:textId="0DDEB048" w:rsidR="00275ED4" w:rsidRPr="00841E41" w:rsidRDefault="00275ED4" w:rsidP="001F6D91">
      <w:pPr>
        <w:numPr>
          <w:ilvl w:val="0"/>
          <w:numId w:val="11"/>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A suitable receptacle for refuse, agreed with the Council, must be provided by the licence </w:t>
      </w:r>
      <w:proofErr w:type="gramStart"/>
      <w:r w:rsidRPr="00841E41">
        <w:rPr>
          <w:rFonts w:ascii="Arial" w:eastAsia="Times New Roman" w:hAnsi="Arial" w:cs="Arial"/>
          <w:bCs/>
          <w:sz w:val="24"/>
          <w:szCs w:val="24"/>
          <w:lang w:eastAsia="en-IE"/>
        </w:rPr>
        <w:t>holder</w:t>
      </w:r>
      <w:proofErr w:type="gramEnd"/>
      <w:r w:rsidRPr="00841E41">
        <w:rPr>
          <w:rFonts w:ascii="Arial" w:eastAsia="Times New Roman" w:hAnsi="Arial" w:cs="Arial"/>
          <w:bCs/>
          <w:sz w:val="24"/>
          <w:szCs w:val="24"/>
          <w:lang w:eastAsia="en-IE"/>
        </w:rPr>
        <w:t xml:space="preserve"> and must be kept at all times of trading within the trading </w:t>
      </w:r>
      <w:r w:rsidR="00D560EC" w:rsidRPr="00841E41">
        <w:rPr>
          <w:rFonts w:ascii="Arial" w:eastAsia="Times New Roman" w:hAnsi="Arial" w:cs="Arial"/>
          <w:bCs/>
          <w:sz w:val="24"/>
          <w:szCs w:val="24"/>
          <w:lang w:eastAsia="en-IE"/>
        </w:rPr>
        <w:t>area</w:t>
      </w:r>
      <w:r w:rsidRPr="00841E41">
        <w:rPr>
          <w:rFonts w:ascii="Arial" w:eastAsia="Times New Roman" w:hAnsi="Arial" w:cs="Arial"/>
          <w:bCs/>
          <w:sz w:val="24"/>
          <w:szCs w:val="24"/>
          <w:lang w:eastAsia="en-IE"/>
        </w:rPr>
        <w:t>.</w:t>
      </w:r>
    </w:p>
    <w:p w14:paraId="4C0EB579" w14:textId="686E2D50" w:rsidR="00275ED4" w:rsidRPr="00841E41" w:rsidRDefault="00275ED4" w:rsidP="001F6D91">
      <w:pPr>
        <w:numPr>
          <w:ilvl w:val="0"/>
          <w:numId w:val="11"/>
        </w:numPr>
        <w:spacing w:after="273"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Litter must not be allowed to accumulate in the vicinity of the trading </w:t>
      </w:r>
      <w:r w:rsidR="008D01C3" w:rsidRPr="00841E41">
        <w:rPr>
          <w:rFonts w:ascii="Arial" w:eastAsia="Times New Roman" w:hAnsi="Arial" w:cs="Arial"/>
          <w:bCs/>
          <w:sz w:val="24"/>
          <w:szCs w:val="24"/>
          <w:lang w:eastAsia="en-IE"/>
        </w:rPr>
        <w:t>area</w:t>
      </w:r>
      <w:r w:rsidRPr="00841E41">
        <w:rPr>
          <w:rFonts w:ascii="Arial" w:eastAsia="Times New Roman" w:hAnsi="Arial" w:cs="Arial"/>
          <w:bCs/>
          <w:sz w:val="24"/>
          <w:szCs w:val="24"/>
          <w:lang w:eastAsia="en-IE"/>
        </w:rPr>
        <w:t xml:space="preserve"> during casual trading hours and at the end of the trading the trading </w:t>
      </w:r>
      <w:r w:rsidR="008D01C3" w:rsidRPr="00841E41">
        <w:rPr>
          <w:rFonts w:ascii="Arial" w:eastAsia="Times New Roman" w:hAnsi="Arial" w:cs="Arial"/>
          <w:bCs/>
          <w:sz w:val="24"/>
          <w:szCs w:val="24"/>
          <w:lang w:eastAsia="en-IE"/>
        </w:rPr>
        <w:t>area</w:t>
      </w:r>
      <w:r w:rsidRPr="00841E41">
        <w:rPr>
          <w:rFonts w:ascii="Arial" w:eastAsia="Times New Roman" w:hAnsi="Arial" w:cs="Arial"/>
          <w:bCs/>
          <w:sz w:val="24"/>
          <w:szCs w:val="24"/>
          <w:lang w:eastAsia="en-IE"/>
        </w:rPr>
        <w:t xml:space="preserve"> must be cleaned up and all refuse removed and properly disposed of by the licence holder.  </w:t>
      </w:r>
    </w:p>
    <w:p w14:paraId="6B54B6E0" w14:textId="77777777" w:rsidR="00674FF0" w:rsidRPr="00841E41" w:rsidRDefault="00674FF0" w:rsidP="001F6D91">
      <w:pPr>
        <w:numPr>
          <w:ilvl w:val="0"/>
          <w:numId w:val="11"/>
        </w:numPr>
        <w:spacing w:after="0" w:line="240" w:lineRule="auto"/>
        <w:jc w:val="both"/>
        <w:rPr>
          <w:rFonts w:ascii="Arial" w:hAnsi="Arial" w:cs="Arial"/>
          <w:bCs/>
          <w:sz w:val="24"/>
          <w:szCs w:val="24"/>
        </w:rPr>
      </w:pPr>
      <w:r w:rsidRPr="00841E41">
        <w:rPr>
          <w:rFonts w:ascii="Arial" w:hAnsi="Arial" w:cs="Arial"/>
          <w:bCs/>
          <w:sz w:val="24"/>
          <w:szCs w:val="24"/>
        </w:rPr>
        <w:t xml:space="preserve">Each trader shall be responsible for the management of all wastes arising from his/her trading and associated activities and shall remove all waste generated from his/her business or trade.  All waste removed by traders from the Designated Casual Trading Area shall be disposed of in a manner which complies with the Waste Management Acts.  Any trader found to be in breach of this </w:t>
      </w:r>
      <w:proofErr w:type="gramStart"/>
      <w:r w:rsidRPr="00841E41">
        <w:rPr>
          <w:rFonts w:ascii="Arial" w:hAnsi="Arial" w:cs="Arial"/>
          <w:bCs/>
          <w:sz w:val="24"/>
          <w:szCs w:val="24"/>
        </w:rPr>
        <w:t>bye-law</w:t>
      </w:r>
      <w:proofErr w:type="gramEnd"/>
      <w:r w:rsidRPr="00841E41">
        <w:rPr>
          <w:rFonts w:ascii="Arial" w:hAnsi="Arial" w:cs="Arial"/>
          <w:bCs/>
          <w:sz w:val="24"/>
          <w:szCs w:val="24"/>
        </w:rPr>
        <w:t xml:space="preserve"> shall be liable to prosecution under the Litter Pollution Acts and shall be liable to have their Casual Trading Licence revoked.</w:t>
      </w:r>
    </w:p>
    <w:p w14:paraId="2BF89A00" w14:textId="77777777" w:rsidR="00674FF0" w:rsidRPr="00841E41" w:rsidRDefault="00674FF0" w:rsidP="00674FF0">
      <w:pPr>
        <w:pStyle w:val="ListParagraph"/>
        <w:rPr>
          <w:rFonts w:ascii="Arial" w:hAnsi="Arial" w:cs="Arial"/>
          <w:bCs/>
          <w:sz w:val="24"/>
          <w:szCs w:val="24"/>
        </w:rPr>
      </w:pPr>
    </w:p>
    <w:p w14:paraId="7B38B7C1" w14:textId="66C761A9" w:rsidR="00674FF0" w:rsidRPr="00841E41" w:rsidRDefault="00674FF0" w:rsidP="001F6D91">
      <w:pPr>
        <w:numPr>
          <w:ilvl w:val="0"/>
          <w:numId w:val="11"/>
        </w:numPr>
        <w:spacing w:after="0" w:line="240" w:lineRule="auto"/>
        <w:jc w:val="both"/>
        <w:rPr>
          <w:rFonts w:ascii="Arial" w:hAnsi="Arial" w:cs="Arial"/>
          <w:bCs/>
          <w:sz w:val="24"/>
          <w:szCs w:val="24"/>
        </w:rPr>
      </w:pPr>
      <w:r w:rsidRPr="00841E41">
        <w:rPr>
          <w:rFonts w:ascii="Arial" w:hAnsi="Arial" w:cs="Arial"/>
          <w:bCs/>
          <w:sz w:val="24"/>
          <w:szCs w:val="24"/>
        </w:rPr>
        <w:t>Each trader who sells food or drink for immediate consumption shall comply with Section 15 of the Litter Pollution Act 1997 in that suitable waste receptacles shall be provided to prevent the creation of litter and the trader shall ensure that any litter caused by the operation of the outlet is removed from the vicinity within a reasonable distanc</w:t>
      </w:r>
      <w:r w:rsidR="008D01C3" w:rsidRPr="00841E41">
        <w:rPr>
          <w:rFonts w:ascii="Arial" w:hAnsi="Arial" w:cs="Arial"/>
          <w:bCs/>
          <w:sz w:val="24"/>
          <w:szCs w:val="24"/>
        </w:rPr>
        <w:t xml:space="preserve">e of their trading area. </w:t>
      </w:r>
    </w:p>
    <w:p w14:paraId="49EE6B70" w14:textId="59C1079B" w:rsidR="00275ED4" w:rsidRPr="00841E41" w:rsidRDefault="00275ED4" w:rsidP="00516546">
      <w:pPr>
        <w:spacing w:after="257" w:line="244" w:lineRule="auto"/>
        <w:ind w:right="542"/>
        <w:jc w:val="both"/>
        <w:rPr>
          <w:rFonts w:ascii="Arial" w:eastAsia="Times New Roman" w:hAnsi="Arial" w:cs="Arial"/>
          <w:bCs/>
          <w:sz w:val="24"/>
          <w:szCs w:val="24"/>
          <w:u w:val="single"/>
          <w:lang w:eastAsia="en-IE"/>
        </w:rPr>
      </w:pPr>
    </w:p>
    <w:p w14:paraId="5D4DAB22" w14:textId="07AB31CA" w:rsidR="00FD4F29" w:rsidRPr="00841E41" w:rsidRDefault="00FD4F29" w:rsidP="00516546">
      <w:pPr>
        <w:spacing w:after="257" w:line="244" w:lineRule="auto"/>
        <w:ind w:right="542"/>
        <w:jc w:val="both"/>
        <w:rPr>
          <w:rFonts w:ascii="Arial" w:eastAsia="Times New Roman" w:hAnsi="Arial" w:cs="Arial"/>
          <w:bCs/>
          <w:sz w:val="24"/>
          <w:szCs w:val="24"/>
          <w:u w:val="single"/>
          <w:lang w:eastAsia="en-IE"/>
        </w:rPr>
      </w:pPr>
    </w:p>
    <w:p w14:paraId="4DA1BE37" w14:textId="510B27C9" w:rsidR="00FD4F29" w:rsidRPr="00841E41" w:rsidRDefault="00FD4F29" w:rsidP="00516546">
      <w:pPr>
        <w:spacing w:after="257" w:line="244" w:lineRule="auto"/>
        <w:ind w:right="542"/>
        <w:jc w:val="both"/>
        <w:rPr>
          <w:rFonts w:ascii="Arial" w:eastAsia="Times New Roman" w:hAnsi="Arial" w:cs="Arial"/>
          <w:bCs/>
          <w:sz w:val="24"/>
          <w:szCs w:val="24"/>
          <w:u w:val="single"/>
          <w:lang w:eastAsia="en-IE"/>
        </w:rPr>
      </w:pPr>
    </w:p>
    <w:p w14:paraId="4AB47292" w14:textId="77777777" w:rsidR="003C5B5F" w:rsidRPr="00841E41" w:rsidRDefault="003C5B5F" w:rsidP="00BA2A34">
      <w:pPr>
        <w:pStyle w:val="Heading2"/>
        <w:rPr>
          <w:rFonts w:ascii="Arial" w:eastAsia="Times New Roman" w:hAnsi="Arial" w:cs="Arial"/>
          <w:bCs/>
          <w:color w:val="auto"/>
          <w:sz w:val="24"/>
          <w:szCs w:val="24"/>
          <w:u w:val="single"/>
          <w:lang w:eastAsia="en-IE"/>
        </w:rPr>
      </w:pPr>
    </w:p>
    <w:p w14:paraId="0D4DD142" w14:textId="77777777" w:rsidR="003C5B5F" w:rsidRPr="00841E41" w:rsidRDefault="003C5B5F" w:rsidP="00BA2A34">
      <w:pPr>
        <w:pStyle w:val="Heading2"/>
        <w:rPr>
          <w:rFonts w:ascii="Arial" w:eastAsia="Times New Roman" w:hAnsi="Arial" w:cs="Arial"/>
          <w:bCs/>
          <w:color w:val="auto"/>
          <w:sz w:val="24"/>
          <w:szCs w:val="24"/>
          <w:u w:val="single"/>
          <w:lang w:eastAsia="en-IE"/>
        </w:rPr>
      </w:pPr>
    </w:p>
    <w:p w14:paraId="20822F0F" w14:textId="09FA7DCB" w:rsidR="003C5B5F" w:rsidRPr="00841E41" w:rsidRDefault="003C5B5F" w:rsidP="00BA2A34">
      <w:pPr>
        <w:pStyle w:val="Heading2"/>
        <w:rPr>
          <w:rFonts w:ascii="Arial" w:eastAsia="Times New Roman" w:hAnsi="Arial" w:cs="Arial"/>
          <w:bCs/>
          <w:color w:val="auto"/>
          <w:sz w:val="24"/>
          <w:szCs w:val="24"/>
          <w:u w:val="single"/>
          <w:lang w:eastAsia="en-IE"/>
        </w:rPr>
      </w:pPr>
    </w:p>
    <w:p w14:paraId="69B88FB6" w14:textId="686E3772" w:rsidR="008D01C3" w:rsidRPr="00841E41" w:rsidRDefault="008D01C3" w:rsidP="008D01C3">
      <w:pPr>
        <w:rPr>
          <w:rFonts w:ascii="Arial" w:hAnsi="Arial" w:cs="Arial"/>
          <w:bCs/>
          <w:sz w:val="24"/>
          <w:szCs w:val="24"/>
          <w:lang w:eastAsia="en-IE"/>
        </w:rPr>
      </w:pPr>
    </w:p>
    <w:p w14:paraId="6751F3B1" w14:textId="18EC106C" w:rsidR="008D01C3" w:rsidRPr="00841E41" w:rsidRDefault="008D01C3" w:rsidP="008D01C3">
      <w:pPr>
        <w:rPr>
          <w:rFonts w:ascii="Arial" w:hAnsi="Arial" w:cs="Arial"/>
          <w:bCs/>
          <w:sz w:val="24"/>
          <w:szCs w:val="24"/>
          <w:lang w:eastAsia="en-IE"/>
        </w:rPr>
      </w:pPr>
    </w:p>
    <w:p w14:paraId="333EB542" w14:textId="77777777" w:rsidR="008D01C3" w:rsidRPr="00841E41" w:rsidRDefault="008D01C3" w:rsidP="008D01C3">
      <w:pPr>
        <w:rPr>
          <w:rFonts w:ascii="Arial" w:hAnsi="Arial" w:cs="Arial"/>
          <w:bCs/>
          <w:sz w:val="24"/>
          <w:szCs w:val="24"/>
          <w:lang w:eastAsia="en-IE"/>
        </w:rPr>
      </w:pPr>
    </w:p>
    <w:p w14:paraId="340221C3" w14:textId="7D618041" w:rsidR="00FD4F29" w:rsidRPr="00841E41" w:rsidRDefault="00BA2A34" w:rsidP="00BA2A34">
      <w:pPr>
        <w:pStyle w:val="Heading2"/>
        <w:rPr>
          <w:rFonts w:ascii="Arial" w:eastAsia="Times New Roman" w:hAnsi="Arial" w:cs="Arial"/>
          <w:bCs/>
          <w:color w:val="auto"/>
          <w:sz w:val="24"/>
          <w:szCs w:val="24"/>
          <w:u w:val="single"/>
          <w:lang w:eastAsia="en-IE"/>
        </w:rPr>
      </w:pPr>
      <w:bookmarkStart w:id="11" w:name="_Toc107290648"/>
      <w:r w:rsidRPr="00841E41">
        <w:rPr>
          <w:rFonts w:ascii="Arial" w:eastAsia="Times New Roman" w:hAnsi="Arial" w:cs="Arial"/>
          <w:bCs/>
          <w:color w:val="auto"/>
          <w:sz w:val="24"/>
          <w:szCs w:val="24"/>
          <w:u w:val="single"/>
          <w:lang w:eastAsia="en-IE"/>
        </w:rPr>
        <w:t>Authorized Officers</w:t>
      </w:r>
      <w:bookmarkEnd w:id="11"/>
    </w:p>
    <w:p w14:paraId="3D6C8BAC" w14:textId="55189B67" w:rsidR="00FD4F29" w:rsidRPr="00841E41" w:rsidRDefault="00FD4F29" w:rsidP="00516546">
      <w:pPr>
        <w:spacing w:after="257" w:line="244" w:lineRule="auto"/>
        <w:ind w:right="542"/>
        <w:jc w:val="both"/>
        <w:rPr>
          <w:rFonts w:ascii="Arial" w:eastAsia="Times New Roman" w:hAnsi="Arial" w:cs="Arial"/>
          <w:bCs/>
          <w:sz w:val="24"/>
          <w:szCs w:val="24"/>
          <w:u w:val="single"/>
          <w:lang w:eastAsia="en-IE"/>
        </w:rPr>
      </w:pPr>
    </w:p>
    <w:p w14:paraId="3FDFF833" w14:textId="77777777"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 shall appoint Authorised Officers for the purposes of managing an</w:t>
      </w:r>
      <w:r w:rsidR="00433D21" w:rsidRPr="00841E41">
        <w:rPr>
          <w:rFonts w:ascii="Arial" w:eastAsia="Times New Roman" w:hAnsi="Arial" w:cs="Arial"/>
          <w:bCs/>
          <w:sz w:val="24"/>
          <w:szCs w:val="24"/>
          <w:lang w:eastAsia="en-IE"/>
        </w:rPr>
        <w:t>d</w:t>
      </w:r>
      <w:r w:rsidRPr="00841E41">
        <w:rPr>
          <w:rFonts w:ascii="Arial" w:eastAsia="Times New Roman" w:hAnsi="Arial" w:cs="Arial"/>
          <w:bCs/>
          <w:sz w:val="24"/>
          <w:szCs w:val="24"/>
          <w:lang w:eastAsia="en-IE"/>
        </w:rPr>
        <w:t xml:space="preserve"> controlling its Casual Trading Areas.</w:t>
      </w:r>
    </w:p>
    <w:p w14:paraId="0E41971E" w14:textId="77777777" w:rsidR="00695BFD" w:rsidRPr="00841E41" w:rsidRDefault="00695BFD" w:rsidP="00695BFD">
      <w:pPr>
        <w:spacing w:after="257" w:line="244" w:lineRule="auto"/>
        <w:ind w:left="495" w:right="110"/>
        <w:contextualSpacing/>
        <w:jc w:val="both"/>
        <w:rPr>
          <w:rFonts w:ascii="Arial" w:eastAsia="Times New Roman" w:hAnsi="Arial" w:cs="Arial"/>
          <w:bCs/>
          <w:sz w:val="24"/>
          <w:szCs w:val="24"/>
          <w:lang w:eastAsia="en-IE"/>
        </w:rPr>
      </w:pPr>
    </w:p>
    <w:p w14:paraId="054F2488" w14:textId="77777777" w:rsidR="00695BFD" w:rsidRPr="00841E41" w:rsidRDefault="00695BFD" w:rsidP="001F6D91">
      <w:pPr>
        <w:numPr>
          <w:ilvl w:val="0"/>
          <w:numId w:val="11"/>
        </w:numPr>
        <w:spacing w:after="320"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An Authorised Officer may:</w:t>
      </w:r>
    </w:p>
    <w:p w14:paraId="48392596" w14:textId="77777777" w:rsidR="00695BFD" w:rsidRPr="00841E41" w:rsidRDefault="00695BFD" w:rsidP="00695BFD">
      <w:pPr>
        <w:spacing w:after="257" w:line="244" w:lineRule="auto"/>
        <w:ind w:left="720" w:right="230" w:firstLine="6"/>
        <w:contextualSpacing/>
        <w:jc w:val="both"/>
        <w:rPr>
          <w:rFonts w:ascii="Arial" w:eastAsia="Times New Roman" w:hAnsi="Arial" w:cs="Arial"/>
          <w:bCs/>
          <w:sz w:val="24"/>
          <w:szCs w:val="24"/>
          <w:lang w:eastAsia="en-IE"/>
        </w:rPr>
      </w:pPr>
    </w:p>
    <w:p w14:paraId="34684D22" w14:textId="00AA11A4" w:rsidR="00695BFD" w:rsidRPr="00841E41" w:rsidRDefault="00695BFD" w:rsidP="003C5B5F">
      <w:pPr>
        <w:numPr>
          <w:ilvl w:val="0"/>
          <w:numId w:val="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enter, </w:t>
      </w:r>
      <w:proofErr w:type="gramStart"/>
      <w:r w:rsidRPr="00841E41">
        <w:rPr>
          <w:rFonts w:ascii="Arial" w:eastAsia="Times New Roman" w:hAnsi="Arial" w:cs="Arial"/>
          <w:bCs/>
          <w:sz w:val="24"/>
          <w:szCs w:val="24"/>
          <w:lang w:eastAsia="en-IE"/>
        </w:rPr>
        <w:t>inspect</w:t>
      </w:r>
      <w:proofErr w:type="gramEnd"/>
      <w:r w:rsidRPr="00841E41">
        <w:rPr>
          <w:rFonts w:ascii="Arial" w:eastAsia="Times New Roman" w:hAnsi="Arial" w:cs="Arial"/>
          <w:bCs/>
          <w:sz w:val="24"/>
          <w:szCs w:val="24"/>
          <w:lang w:eastAsia="en-IE"/>
        </w:rPr>
        <w:t xml:space="preserve"> and examine any place where </w:t>
      </w:r>
      <w:r w:rsidR="00D85274" w:rsidRPr="00841E41">
        <w:rPr>
          <w:rFonts w:ascii="Arial" w:eastAsia="Times New Roman" w:hAnsi="Arial" w:cs="Arial"/>
          <w:bCs/>
          <w:sz w:val="24"/>
          <w:szCs w:val="24"/>
          <w:lang w:eastAsia="en-IE"/>
        </w:rPr>
        <w:t>she/</w:t>
      </w:r>
      <w:r w:rsidRPr="00841E41">
        <w:rPr>
          <w:rFonts w:ascii="Arial" w:eastAsia="Times New Roman" w:hAnsi="Arial" w:cs="Arial"/>
          <w:bCs/>
          <w:sz w:val="24"/>
          <w:szCs w:val="24"/>
          <w:lang w:eastAsia="en-IE"/>
        </w:rPr>
        <w:t>he</w:t>
      </w:r>
      <w:r w:rsidR="00D85274"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has</w:t>
      </w:r>
      <w:r w:rsidR="00D85274"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reasonable cause to believe</w:t>
      </w:r>
      <w:r w:rsidR="003C5B5F"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casual trading is being engaged in.</w:t>
      </w:r>
    </w:p>
    <w:p w14:paraId="2063CF18" w14:textId="77777777" w:rsidR="00695BFD" w:rsidRPr="00841E41" w:rsidRDefault="00695BFD" w:rsidP="00695BFD">
      <w:pPr>
        <w:spacing w:after="285" w:line="244" w:lineRule="auto"/>
        <w:ind w:left="177" w:right="110" w:firstLine="543"/>
        <w:contextualSpacing/>
        <w:jc w:val="both"/>
        <w:rPr>
          <w:rFonts w:ascii="Arial" w:eastAsia="Times New Roman" w:hAnsi="Arial" w:cs="Arial"/>
          <w:bCs/>
          <w:sz w:val="24"/>
          <w:szCs w:val="24"/>
          <w:lang w:eastAsia="en-IE"/>
        </w:rPr>
      </w:pPr>
    </w:p>
    <w:p w14:paraId="5867CDCB" w14:textId="5349342B" w:rsidR="00527663" w:rsidRPr="00841E41" w:rsidRDefault="00695BFD" w:rsidP="00C46258">
      <w:pPr>
        <w:numPr>
          <w:ilvl w:val="0"/>
          <w:numId w:val="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require any person whom </w:t>
      </w:r>
      <w:r w:rsidR="00D85274" w:rsidRPr="00841E41">
        <w:rPr>
          <w:rFonts w:ascii="Arial" w:eastAsia="Times New Roman" w:hAnsi="Arial" w:cs="Arial"/>
          <w:bCs/>
          <w:sz w:val="24"/>
          <w:szCs w:val="24"/>
          <w:lang w:eastAsia="en-IE"/>
        </w:rPr>
        <w:t>she/he</w:t>
      </w:r>
      <w:r w:rsidRPr="00841E41">
        <w:rPr>
          <w:rFonts w:ascii="Arial" w:eastAsia="Times New Roman" w:hAnsi="Arial" w:cs="Arial"/>
          <w:bCs/>
          <w:sz w:val="24"/>
          <w:szCs w:val="24"/>
          <w:lang w:eastAsia="en-IE"/>
        </w:rPr>
        <w:t xml:space="preserve"> has reasonable cause to believe to be engaging in </w:t>
      </w:r>
      <w:r w:rsidR="001F6D91" w:rsidRPr="00841E41">
        <w:rPr>
          <w:rFonts w:ascii="Arial" w:eastAsia="Times New Roman" w:hAnsi="Arial" w:cs="Arial"/>
          <w:bCs/>
          <w:sz w:val="24"/>
          <w:szCs w:val="24"/>
          <w:lang w:eastAsia="en-IE"/>
        </w:rPr>
        <w:t>casual trading:-</w:t>
      </w:r>
      <w:r w:rsidRPr="00841E41">
        <w:rPr>
          <w:rFonts w:ascii="Arial" w:eastAsia="Times New Roman" w:hAnsi="Arial" w:cs="Arial"/>
          <w:bCs/>
          <w:sz w:val="24"/>
          <w:szCs w:val="24"/>
          <w:lang w:eastAsia="en-IE"/>
        </w:rPr>
        <w:t xml:space="preserve">                     </w:t>
      </w:r>
    </w:p>
    <w:p w14:paraId="150EF03C" w14:textId="77777777" w:rsidR="007C2326" w:rsidRPr="00841E41" w:rsidRDefault="007C2326" w:rsidP="007C2326">
      <w:pPr>
        <w:spacing w:after="285" w:line="244" w:lineRule="auto"/>
        <w:ind w:left="171" w:right="110" w:firstLine="6"/>
        <w:contextualSpacing/>
        <w:jc w:val="both"/>
        <w:rPr>
          <w:rFonts w:ascii="Arial" w:eastAsia="Times New Roman" w:hAnsi="Arial" w:cs="Arial"/>
          <w:bCs/>
          <w:sz w:val="24"/>
          <w:szCs w:val="24"/>
          <w:lang w:eastAsia="en-IE"/>
        </w:rPr>
      </w:pPr>
    </w:p>
    <w:p w14:paraId="58789F85" w14:textId="544439BC" w:rsidR="00695BFD" w:rsidRPr="00841E41" w:rsidRDefault="00695BFD" w:rsidP="00695BFD">
      <w:pPr>
        <w:spacing w:after="320" w:line="244" w:lineRule="auto"/>
        <w:ind w:left="720" w:right="576"/>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to produce, if it is not being displayed, a casual trading licence authorising such trading and to permit the officer or member of the Garda Siochana to examine the licence, and</w:t>
      </w:r>
    </w:p>
    <w:p w14:paraId="268C8D68" w14:textId="42D9041A" w:rsidR="00695BFD" w:rsidRPr="00841E41" w:rsidRDefault="00695BFD" w:rsidP="00695BFD">
      <w:pPr>
        <w:spacing w:after="302" w:line="244" w:lineRule="auto"/>
        <w:ind w:left="720" w:right="182"/>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if </w:t>
      </w:r>
      <w:r w:rsidR="00D85274" w:rsidRPr="00841E41">
        <w:rPr>
          <w:rFonts w:ascii="Arial" w:eastAsia="Times New Roman" w:hAnsi="Arial" w:cs="Arial"/>
          <w:bCs/>
          <w:sz w:val="24"/>
          <w:szCs w:val="24"/>
          <w:lang w:eastAsia="en-IE"/>
        </w:rPr>
        <w:t>she/he</w:t>
      </w:r>
      <w:r w:rsidRPr="00841E41">
        <w:rPr>
          <w:rFonts w:ascii="Arial" w:eastAsia="Times New Roman" w:hAnsi="Arial" w:cs="Arial"/>
          <w:bCs/>
          <w:sz w:val="24"/>
          <w:szCs w:val="24"/>
          <w:lang w:eastAsia="en-IE"/>
        </w:rPr>
        <w:t xml:space="preserve"> fails, </w:t>
      </w:r>
      <w:proofErr w:type="gramStart"/>
      <w:r w:rsidRPr="00841E41">
        <w:rPr>
          <w:rFonts w:ascii="Arial" w:eastAsia="Times New Roman" w:hAnsi="Arial" w:cs="Arial"/>
          <w:bCs/>
          <w:sz w:val="24"/>
          <w:szCs w:val="24"/>
          <w:lang w:eastAsia="en-IE"/>
        </w:rPr>
        <w:t>neglects</w:t>
      </w:r>
      <w:proofErr w:type="gramEnd"/>
      <w:r w:rsidRPr="00841E41">
        <w:rPr>
          <w:rFonts w:ascii="Arial" w:eastAsia="Times New Roman" w:hAnsi="Arial" w:cs="Arial"/>
          <w:bCs/>
          <w:sz w:val="24"/>
          <w:szCs w:val="24"/>
          <w:lang w:eastAsia="en-IE"/>
        </w:rPr>
        <w:t xml:space="preserve"> or refuses to produce such a licence or, in a case in which it is not being displayed, to furnish to the officer his</w:t>
      </w:r>
      <w:r w:rsidR="00D85274"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name and address and, if </w:t>
      </w:r>
      <w:r w:rsidR="00D85274" w:rsidRPr="00841E41">
        <w:rPr>
          <w:rFonts w:ascii="Arial" w:eastAsia="Times New Roman" w:hAnsi="Arial" w:cs="Arial"/>
          <w:bCs/>
          <w:sz w:val="24"/>
          <w:szCs w:val="24"/>
          <w:lang w:eastAsia="en-IE"/>
        </w:rPr>
        <w:t xml:space="preserve">she/he </w:t>
      </w:r>
      <w:r w:rsidRPr="00841E41">
        <w:rPr>
          <w:rFonts w:ascii="Arial" w:eastAsia="Times New Roman" w:hAnsi="Arial" w:cs="Arial"/>
          <w:bCs/>
          <w:sz w:val="24"/>
          <w:szCs w:val="24"/>
          <w:lang w:eastAsia="en-IE"/>
        </w:rPr>
        <w:t>is the servant or agent of another person, the name and address of the other person,</w:t>
      </w:r>
    </w:p>
    <w:p w14:paraId="588C998A" w14:textId="49F39315" w:rsidR="00695BFD" w:rsidRPr="00841E41" w:rsidRDefault="00695BFD" w:rsidP="00C46258">
      <w:pPr>
        <w:numPr>
          <w:ilvl w:val="0"/>
          <w:numId w:val="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make such examination and inquiry as may be necessary to ascertain whether the provisions of this Act or of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made thereunder are being complied</w:t>
      </w:r>
      <w:r w:rsidR="00C46258"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with,</w:t>
      </w:r>
    </w:p>
    <w:p w14:paraId="24EB1F4C" w14:textId="77777777" w:rsidR="00695BFD" w:rsidRPr="00841E41" w:rsidRDefault="00695BFD" w:rsidP="00695BFD">
      <w:pPr>
        <w:spacing w:after="285" w:line="244" w:lineRule="auto"/>
        <w:ind w:left="177" w:right="110"/>
        <w:contextualSpacing/>
        <w:jc w:val="both"/>
        <w:rPr>
          <w:rFonts w:ascii="Arial" w:eastAsia="Times New Roman" w:hAnsi="Arial" w:cs="Arial"/>
          <w:bCs/>
          <w:sz w:val="24"/>
          <w:szCs w:val="24"/>
          <w:lang w:eastAsia="en-IE"/>
        </w:rPr>
      </w:pPr>
    </w:p>
    <w:p w14:paraId="1E09396D" w14:textId="77142B4B" w:rsidR="00695BFD" w:rsidRPr="00841E41" w:rsidRDefault="00695BFD" w:rsidP="00C46258">
      <w:pPr>
        <w:numPr>
          <w:ilvl w:val="0"/>
          <w:numId w:val="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require any person whom he</w:t>
      </w:r>
      <w:r w:rsidR="00753020" w:rsidRPr="00841E41">
        <w:rPr>
          <w:rFonts w:ascii="Arial" w:eastAsia="Times New Roman" w:hAnsi="Arial" w:cs="Arial"/>
          <w:bCs/>
          <w:sz w:val="24"/>
          <w:szCs w:val="24"/>
          <w:lang w:eastAsia="en-IE"/>
        </w:rPr>
        <w:t>/she</w:t>
      </w:r>
      <w:r w:rsidRPr="00841E41">
        <w:rPr>
          <w:rFonts w:ascii="Arial" w:eastAsia="Times New Roman" w:hAnsi="Arial" w:cs="Arial"/>
          <w:bCs/>
          <w:sz w:val="24"/>
          <w:szCs w:val="24"/>
          <w:lang w:eastAsia="en-IE"/>
        </w:rPr>
        <w:t xml:space="preserve"> has reasonable cause to believe to be engaging</w:t>
      </w:r>
      <w:r w:rsidR="00C46258"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in casual trading in contravention of this Act to give such information as is in his</w:t>
      </w:r>
      <w:r w:rsidR="00BC2B78"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power to give as to the ownership of any goods being sold in the course o</w:t>
      </w:r>
      <w:r w:rsidR="00C46258" w:rsidRPr="00841E41">
        <w:rPr>
          <w:rFonts w:ascii="Arial" w:eastAsia="Times New Roman" w:hAnsi="Arial" w:cs="Arial"/>
          <w:bCs/>
          <w:sz w:val="24"/>
          <w:szCs w:val="24"/>
          <w:lang w:eastAsia="en-IE"/>
        </w:rPr>
        <w:t xml:space="preserve">f </w:t>
      </w:r>
      <w:r w:rsidRPr="00841E41">
        <w:rPr>
          <w:rFonts w:ascii="Arial" w:eastAsia="Times New Roman" w:hAnsi="Arial" w:cs="Arial"/>
          <w:bCs/>
          <w:sz w:val="24"/>
          <w:szCs w:val="24"/>
          <w:lang w:eastAsia="en-IE"/>
        </w:rPr>
        <w:t>such trading.</w:t>
      </w:r>
    </w:p>
    <w:p w14:paraId="62ECBD9F" w14:textId="77777777" w:rsidR="00695BFD" w:rsidRPr="00841E41" w:rsidRDefault="00695BFD" w:rsidP="00695BFD">
      <w:pPr>
        <w:spacing w:after="285" w:line="244" w:lineRule="auto"/>
        <w:ind w:left="177" w:right="110"/>
        <w:contextualSpacing/>
        <w:jc w:val="both"/>
        <w:rPr>
          <w:rFonts w:ascii="Arial" w:eastAsia="Times New Roman" w:hAnsi="Arial" w:cs="Arial"/>
          <w:bCs/>
          <w:sz w:val="24"/>
          <w:szCs w:val="24"/>
          <w:lang w:eastAsia="en-IE"/>
        </w:rPr>
      </w:pPr>
    </w:p>
    <w:p w14:paraId="30C3872D" w14:textId="1083AD87" w:rsidR="00695BFD" w:rsidRPr="00841E41" w:rsidRDefault="00695BFD" w:rsidP="00200E6F">
      <w:pPr>
        <w:numPr>
          <w:ilvl w:val="0"/>
          <w:numId w:val="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require any person whom he has reasonable cause to believe to be engaging</w:t>
      </w:r>
      <w:r w:rsidR="00200E6F"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 xml:space="preserve">in casual trading in contravention of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to produce to him any</w:t>
      </w:r>
      <w:r w:rsidR="00200E6F"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documents, books or records relating to such trading in his power, possession</w:t>
      </w:r>
      <w:r w:rsidR="00200E6F"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or</w:t>
      </w:r>
      <w:r w:rsidR="001F6D91"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control and give to him</w:t>
      </w:r>
      <w:r w:rsidR="00BC2B78"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such information as he</w:t>
      </w:r>
      <w:r w:rsidR="00BC2B78" w:rsidRPr="00841E41">
        <w:rPr>
          <w:rFonts w:ascii="Arial" w:eastAsia="Times New Roman" w:hAnsi="Arial" w:cs="Arial"/>
          <w:bCs/>
          <w:sz w:val="24"/>
          <w:szCs w:val="24"/>
          <w:lang w:eastAsia="en-IE"/>
        </w:rPr>
        <w:t>/she</w:t>
      </w:r>
      <w:r w:rsidRPr="00841E41">
        <w:rPr>
          <w:rFonts w:ascii="Arial" w:eastAsia="Times New Roman" w:hAnsi="Arial" w:cs="Arial"/>
          <w:bCs/>
          <w:sz w:val="24"/>
          <w:szCs w:val="24"/>
          <w:lang w:eastAsia="en-IE"/>
        </w:rPr>
        <w:t xml:space="preserve"> may request in relation to entries</w:t>
      </w:r>
      <w:r w:rsidR="001F6D91"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in those documents, books or records and examine, copy or take</w:t>
      </w:r>
      <w:r w:rsidR="00200E6F"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extracts from any such document, book or record.</w:t>
      </w:r>
    </w:p>
    <w:p w14:paraId="5825946D" w14:textId="77777777" w:rsidR="00695BFD" w:rsidRPr="00841E41" w:rsidRDefault="00695BFD" w:rsidP="00695BFD">
      <w:pPr>
        <w:spacing w:after="285" w:line="244" w:lineRule="auto"/>
        <w:ind w:left="177" w:right="110"/>
        <w:contextualSpacing/>
        <w:jc w:val="both"/>
        <w:rPr>
          <w:rFonts w:ascii="Arial" w:eastAsia="Times New Roman" w:hAnsi="Arial" w:cs="Arial"/>
          <w:bCs/>
          <w:sz w:val="24"/>
          <w:szCs w:val="24"/>
          <w:lang w:eastAsia="en-IE"/>
        </w:rPr>
      </w:pPr>
    </w:p>
    <w:p w14:paraId="34BBF396" w14:textId="562D4A79" w:rsidR="00695BFD" w:rsidRPr="00841E41" w:rsidRDefault="00695BFD" w:rsidP="001F6D91">
      <w:pPr>
        <w:numPr>
          <w:ilvl w:val="0"/>
          <w:numId w:val="11"/>
        </w:numPr>
        <w:spacing w:after="285"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An authorised officer who proposes to perform a power or function conferred on him</w:t>
      </w:r>
      <w:r w:rsidR="009575B2"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by paragraph 2. may request a member of the Garda Siochana to accompany </w:t>
      </w:r>
      <w:r w:rsidR="009575B2"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him if he</w:t>
      </w:r>
      <w:r w:rsidR="009575B2" w:rsidRPr="00841E41">
        <w:rPr>
          <w:rFonts w:ascii="Arial" w:eastAsia="Times New Roman" w:hAnsi="Arial" w:cs="Arial"/>
          <w:bCs/>
          <w:sz w:val="24"/>
          <w:szCs w:val="24"/>
          <w:lang w:eastAsia="en-IE"/>
        </w:rPr>
        <w:t>/she</w:t>
      </w:r>
      <w:r w:rsidRPr="00841E41">
        <w:rPr>
          <w:rFonts w:ascii="Arial" w:eastAsia="Times New Roman" w:hAnsi="Arial" w:cs="Arial"/>
          <w:bCs/>
          <w:sz w:val="24"/>
          <w:szCs w:val="24"/>
          <w:lang w:eastAsia="en-IE"/>
        </w:rPr>
        <w:t xml:space="preserve"> has reasonable cause to apprehend any obstruction in the execution of his</w:t>
      </w:r>
      <w:r w:rsidR="00403021"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duty.</w:t>
      </w:r>
    </w:p>
    <w:p w14:paraId="297CA11A" w14:textId="77777777" w:rsidR="00695BFD" w:rsidRPr="00841E41" w:rsidRDefault="00695BFD" w:rsidP="00695BFD">
      <w:pPr>
        <w:spacing w:after="285" w:line="244" w:lineRule="auto"/>
        <w:ind w:left="495" w:right="110"/>
        <w:contextualSpacing/>
        <w:jc w:val="both"/>
        <w:rPr>
          <w:rFonts w:ascii="Arial" w:eastAsia="Times New Roman" w:hAnsi="Arial" w:cs="Arial"/>
          <w:bCs/>
          <w:sz w:val="24"/>
          <w:szCs w:val="24"/>
          <w:lang w:eastAsia="en-IE"/>
        </w:rPr>
      </w:pPr>
    </w:p>
    <w:p w14:paraId="65095121" w14:textId="1ADAA95D" w:rsidR="00527663" w:rsidRPr="00841E41" w:rsidRDefault="00695BFD" w:rsidP="00200E6F">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 person shall not obstruct or interfere with, or give false information to, an authorised officer or a member of the Garda Siochana in the performance of his</w:t>
      </w:r>
      <w:r w:rsidR="009575B2" w:rsidRPr="00841E41">
        <w:rPr>
          <w:rFonts w:ascii="Arial" w:eastAsia="Times New Roman" w:hAnsi="Arial" w:cs="Arial"/>
          <w:bCs/>
          <w:sz w:val="24"/>
          <w:szCs w:val="24"/>
          <w:lang w:eastAsia="en-IE"/>
        </w:rPr>
        <w:t>/her</w:t>
      </w:r>
      <w:r w:rsidRPr="00841E41">
        <w:rPr>
          <w:rFonts w:ascii="Arial" w:eastAsia="Times New Roman" w:hAnsi="Arial" w:cs="Arial"/>
          <w:bCs/>
          <w:sz w:val="24"/>
          <w:szCs w:val="24"/>
          <w:lang w:eastAsia="en-IE"/>
        </w:rPr>
        <w:t xml:space="preserve"> f</w:t>
      </w:r>
      <w:r w:rsidR="00A349B6" w:rsidRPr="00841E41">
        <w:rPr>
          <w:rFonts w:ascii="Arial" w:eastAsia="Times New Roman" w:hAnsi="Arial" w:cs="Arial"/>
          <w:bCs/>
          <w:sz w:val="24"/>
          <w:szCs w:val="24"/>
          <w:lang w:eastAsia="en-IE"/>
        </w:rPr>
        <w:t>u</w:t>
      </w:r>
      <w:r w:rsidRPr="00841E41">
        <w:rPr>
          <w:rFonts w:ascii="Arial" w:eastAsia="Times New Roman" w:hAnsi="Arial" w:cs="Arial"/>
          <w:bCs/>
          <w:sz w:val="24"/>
          <w:szCs w:val="24"/>
          <w:lang w:eastAsia="en-IE"/>
        </w:rPr>
        <w:t xml:space="preserve">nctions under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w:t>
      </w:r>
    </w:p>
    <w:p w14:paraId="2F4AA60B" w14:textId="77777777" w:rsidR="00200E6F" w:rsidRPr="00841E41" w:rsidRDefault="00200E6F" w:rsidP="00200E6F">
      <w:pPr>
        <w:spacing w:after="257" w:line="244" w:lineRule="auto"/>
        <w:ind w:right="110"/>
        <w:contextualSpacing/>
        <w:jc w:val="both"/>
        <w:rPr>
          <w:rFonts w:ascii="Arial" w:eastAsia="Times New Roman" w:hAnsi="Arial" w:cs="Arial"/>
          <w:bCs/>
          <w:sz w:val="24"/>
          <w:szCs w:val="24"/>
          <w:lang w:eastAsia="en-IE"/>
        </w:rPr>
      </w:pPr>
    </w:p>
    <w:p w14:paraId="1FF11D32" w14:textId="14A2FE9D" w:rsidR="00695BFD" w:rsidRPr="00841E41" w:rsidRDefault="00695BFD" w:rsidP="001F6D91">
      <w:pPr>
        <w:numPr>
          <w:ilvl w:val="0"/>
          <w:numId w:val="11"/>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lastRenderedPageBreak/>
        <w:t xml:space="preserve">A person shall not fail, refuse or neglect to comply with a requirement of an Authorised </w:t>
      </w:r>
      <w:r w:rsidR="00BB1D18" w:rsidRPr="00841E41">
        <w:rPr>
          <w:rFonts w:ascii="Arial" w:eastAsia="Times New Roman" w:hAnsi="Arial" w:cs="Arial"/>
          <w:bCs/>
          <w:sz w:val="24"/>
          <w:szCs w:val="24"/>
          <w:lang w:eastAsia="en-IE"/>
        </w:rPr>
        <w:t>Officer</w:t>
      </w:r>
      <w:r w:rsidRPr="00841E41">
        <w:rPr>
          <w:rFonts w:ascii="Arial" w:eastAsia="Times New Roman" w:hAnsi="Arial" w:cs="Arial"/>
          <w:bCs/>
          <w:sz w:val="24"/>
          <w:szCs w:val="24"/>
          <w:lang w:eastAsia="en-IE"/>
        </w:rPr>
        <w:t xml:space="preserve"> or a member of the Garda Siochana under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w:t>
      </w:r>
    </w:p>
    <w:p w14:paraId="7FF9CBDF" w14:textId="77777777" w:rsidR="00695BFD" w:rsidRPr="00841E41" w:rsidRDefault="00695BFD" w:rsidP="001F6D91">
      <w:pPr>
        <w:numPr>
          <w:ilvl w:val="0"/>
          <w:numId w:val="11"/>
        </w:numPr>
        <w:spacing w:after="257" w:line="244" w:lineRule="auto"/>
        <w:ind w:right="110"/>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A person shall be deemed not to have failed or refused to comply with a requirement of an authorised officer under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to produce a casual trading licence if he gives to the officer his name and address and if he is the servant or agent of another person, the name and address of that other person.</w:t>
      </w:r>
    </w:p>
    <w:p w14:paraId="39E8486F" w14:textId="0B234699" w:rsidR="00BA2A34" w:rsidRPr="00841E41" w:rsidRDefault="00BA2A34" w:rsidP="00BA2A34">
      <w:pPr>
        <w:pStyle w:val="Heading2"/>
        <w:rPr>
          <w:rFonts w:ascii="Arial" w:eastAsia="Times New Roman" w:hAnsi="Arial" w:cs="Arial"/>
          <w:bCs/>
          <w:color w:val="auto"/>
          <w:sz w:val="24"/>
          <w:szCs w:val="24"/>
          <w:u w:val="single" w:color="000000"/>
          <w:lang w:eastAsia="en-IE"/>
        </w:rPr>
      </w:pPr>
      <w:bookmarkStart w:id="12" w:name="_Toc107290649"/>
      <w:r w:rsidRPr="00841E41">
        <w:rPr>
          <w:rFonts w:ascii="Arial" w:eastAsia="Times New Roman" w:hAnsi="Arial" w:cs="Arial"/>
          <w:bCs/>
          <w:color w:val="auto"/>
          <w:sz w:val="24"/>
          <w:szCs w:val="24"/>
          <w:u w:val="single" w:color="000000"/>
          <w:lang w:eastAsia="en-IE"/>
        </w:rPr>
        <w:t>Event Trading</w:t>
      </w:r>
      <w:bookmarkEnd w:id="12"/>
      <w:r w:rsidRPr="00841E41">
        <w:rPr>
          <w:rFonts w:ascii="Arial" w:eastAsia="Times New Roman" w:hAnsi="Arial" w:cs="Arial"/>
          <w:bCs/>
          <w:color w:val="auto"/>
          <w:sz w:val="24"/>
          <w:szCs w:val="24"/>
          <w:u w:val="single" w:color="000000"/>
          <w:lang w:eastAsia="en-IE"/>
        </w:rPr>
        <w:t xml:space="preserve"> </w:t>
      </w:r>
    </w:p>
    <w:p w14:paraId="3FE39800" w14:textId="77777777" w:rsidR="00BA2A34" w:rsidRPr="00841E41" w:rsidRDefault="00BA2A34" w:rsidP="00BA2A34">
      <w:pPr>
        <w:spacing w:after="257" w:line="244" w:lineRule="auto"/>
        <w:ind w:left="542" w:right="110"/>
        <w:contextualSpacing/>
        <w:jc w:val="both"/>
        <w:rPr>
          <w:rFonts w:ascii="Arial" w:eastAsia="Times New Roman" w:hAnsi="Arial" w:cs="Arial"/>
          <w:bCs/>
          <w:sz w:val="24"/>
          <w:szCs w:val="24"/>
          <w:lang w:eastAsia="en-IE"/>
        </w:rPr>
      </w:pPr>
    </w:p>
    <w:p w14:paraId="37524E7E" w14:textId="2A989C20" w:rsidR="00695BFD" w:rsidRPr="00841E41" w:rsidRDefault="00443F59" w:rsidP="00CE54CC">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Carlow</w:t>
      </w:r>
      <w:r w:rsidR="00695BFD" w:rsidRPr="00841E41">
        <w:rPr>
          <w:rFonts w:ascii="Arial" w:eastAsia="Times New Roman" w:hAnsi="Arial" w:cs="Arial"/>
          <w:bCs/>
          <w:sz w:val="24"/>
          <w:szCs w:val="24"/>
          <w:lang w:eastAsia="en-IE"/>
        </w:rPr>
        <w:t xml:space="preserve"> County Council reserves the right to award trading licences to traders for special events, </w:t>
      </w:r>
      <w:proofErr w:type="gramStart"/>
      <w:r w:rsidR="00695BFD" w:rsidRPr="00841E41">
        <w:rPr>
          <w:rFonts w:ascii="Arial" w:eastAsia="Times New Roman" w:hAnsi="Arial" w:cs="Arial"/>
          <w:bCs/>
          <w:sz w:val="24"/>
          <w:szCs w:val="24"/>
          <w:lang w:eastAsia="en-IE"/>
        </w:rPr>
        <w:t>festivals</w:t>
      </w:r>
      <w:proofErr w:type="gramEnd"/>
      <w:r w:rsidR="00695BFD" w:rsidRPr="00841E41">
        <w:rPr>
          <w:rFonts w:ascii="Arial" w:eastAsia="Times New Roman" w:hAnsi="Arial" w:cs="Arial"/>
          <w:bCs/>
          <w:sz w:val="24"/>
          <w:szCs w:val="24"/>
          <w:lang w:eastAsia="en-IE"/>
        </w:rPr>
        <w:t xml:space="preserve"> and fairs for the Municipal Distric</w:t>
      </w:r>
      <w:r w:rsidR="00CE54CC" w:rsidRPr="00841E41">
        <w:rPr>
          <w:rFonts w:ascii="Arial" w:eastAsia="Times New Roman" w:hAnsi="Arial" w:cs="Arial"/>
          <w:bCs/>
          <w:sz w:val="24"/>
          <w:szCs w:val="24"/>
          <w:lang w:eastAsia="en-IE"/>
        </w:rPr>
        <w:t>t</w:t>
      </w:r>
      <w:r w:rsidR="00695BFD" w:rsidRPr="00841E41">
        <w:rPr>
          <w:rFonts w:ascii="Arial" w:eastAsia="Times New Roman" w:hAnsi="Arial" w:cs="Arial"/>
          <w:bCs/>
          <w:sz w:val="24"/>
          <w:szCs w:val="24"/>
          <w:lang w:eastAsia="en-IE"/>
        </w:rPr>
        <w:t xml:space="preserve"> of </w:t>
      </w:r>
      <w:r w:rsidR="003774F6" w:rsidRPr="00841E41">
        <w:rPr>
          <w:rFonts w:ascii="Arial" w:hAnsi="Arial" w:cs="Arial"/>
          <w:bCs/>
          <w:sz w:val="24"/>
          <w:szCs w:val="24"/>
        </w:rPr>
        <w:t>Muinebheag</w:t>
      </w:r>
      <w:r w:rsidR="00B12121" w:rsidRPr="00841E41">
        <w:rPr>
          <w:rFonts w:ascii="Arial" w:eastAsia="Times New Roman" w:hAnsi="Arial" w:cs="Arial"/>
          <w:bCs/>
          <w:sz w:val="24"/>
          <w:szCs w:val="24"/>
          <w:lang w:eastAsia="en-IE"/>
        </w:rPr>
        <w:t xml:space="preserve">. </w:t>
      </w:r>
    </w:p>
    <w:p w14:paraId="6B9A0F70"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104F2976" w14:textId="4C94D73D"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Applications for </w:t>
      </w:r>
      <w:r w:rsidR="002C5AB9" w:rsidRPr="00841E41">
        <w:rPr>
          <w:rFonts w:ascii="Arial" w:eastAsia="Times New Roman" w:hAnsi="Arial" w:cs="Arial"/>
          <w:bCs/>
          <w:sz w:val="24"/>
          <w:szCs w:val="24"/>
          <w:lang w:eastAsia="en-IE"/>
        </w:rPr>
        <w:t xml:space="preserve">an </w:t>
      </w:r>
      <w:r w:rsidRPr="00841E41">
        <w:rPr>
          <w:rFonts w:ascii="Arial" w:eastAsia="Times New Roman" w:hAnsi="Arial" w:cs="Arial"/>
          <w:bCs/>
          <w:sz w:val="24"/>
          <w:szCs w:val="24"/>
          <w:lang w:eastAsia="en-IE"/>
        </w:rPr>
        <w:t>event</w:t>
      </w:r>
      <w:r w:rsidR="002C5AB9" w:rsidRPr="00841E41">
        <w:rPr>
          <w:rFonts w:ascii="Arial" w:eastAsia="Times New Roman" w:hAnsi="Arial" w:cs="Arial"/>
          <w:bCs/>
          <w:sz w:val="24"/>
          <w:szCs w:val="24"/>
          <w:lang w:eastAsia="en-IE"/>
        </w:rPr>
        <w:t xml:space="preserve"> trading</w:t>
      </w:r>
      <w:r w:rsidRPr="00841E41">
        <w:rPr>
          <w:rFonts w:ascii="Arial" w:eastAsia="Times New Roman" w:hAnsi="Arial" w:cs="Arial"/>
          <w:bCs/>
          <w:sz w:val="24"/>
          <w:szCs w:val="24"/>
          <w:lang w:eastAsia="en-IE"/>
        </w:rPr>
        <w:t xml:space="preserve"> licences shall be made not less than thirty days in advance of the date on which trading is to take place.</w:t>
      </w:r>
    </w:p>
    <w:p w14:paraId="47F64B64"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4EB705A8" w14:textId="77777777"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 reserves the right to limit the number of licences awarded for each event.</w:t>
      </w:r>
    </w:p>
    <w:p w14:paraId="5E60DF10"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455A4B45" w14:textId="77777777"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The Council reserves the right to allow trading to take place outside of the hours specified in Article 6(iii) for certain events.</w:t>
      </w:r>
    </w:p>
    <w:p w14:paraId="34066378"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7422BE6B" w14:textId="233D76B4"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Trading shall be carried out in accordance with specific conditions attached to the event</w:t>
      </w:r>
      <w:r w:rsidR="00265525" w:rsidRPr="00841E41">
        <w:rPr>
          <w:rFonts w:ascii="Arial" w:eastAsia="Times New Roman" w:hAnsi="Arial" w:cs="Arial"/>
          <w:bCs/>
          <w:sz w:val="24"/>
          <w:szCs w:val="24"/>
          <w:lang w:eastAsia="en-IE"/>
        </w:rPr>
        <w:t xml:space="preserve"> trading</w:t>
      </w:r>
      <w:r w:rsidRPr="00841E41">
        <w:rPr>
          <w:rFonts w:ascii="Arial" w:eastAsia="Times New Roman" w:hAnsi="Arial" w:cs="Arial"/>
          <w:bCs/>
          <w:sz w:val="24"/>
          <w:szCs w:val="24"/>
          <w:lang w:eastAsia="en-IE"/>
        </w:rPr>
        <w:t xml:space="preserve"> licence and all conditions of such licence shall be strictly adhered to by the licensee.</w:t>
      </w:r>
    </w:p>
    <w:p w14:paraId="73F0082D"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5A76A98C" w14:textId="77777777" w:rsidR="00695BFD" w:rsidRPr="00841E41" w:rsidRDefault="00695BFD" w:rsidP="001F6D91">
      <w:pPr>
        <w:numPr>
          <w:ilvl w:val="0"/>
          <w:numId w:val="11"/>
        </w:numPr>
        <w:spacing w:after="257" w:line="244" w:lineRule="auto"/>
        <w:ind w:right="11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All articles of these </w:t>
      </w:r>
      <w:proofErr w:type="gramStart"/>
      <w:r w:rsidRPr="00841E41">
        <w:rPr>
          <w:rFonts w:ascii="Arial" w:eastAsia="Times New Roman" w:hAnsi="Arial" w:cs="Arial"/>
          <w:bCs/>
          <w:sz w:val="24"/>
          <w:szCs w:val="24"/>
          <w:lang w:eastAsia="en-IE"/>
        </w:rPr>
        <w:t>bye-laws</w:t>
      </w:r>
      <w:proofErr w:type="gramEnd"/>
      <w:r w:rsidRPr="00841E41">
        <w:rPr>
          <w:rFonts w:ascii="Arial" w:eastAsia="Times New Roman" w:hAnsi="Arial" w:cs="Arial"/>
          <w:bCs/>
          <w:sz w:val="24"/>
          <w:szCs w:val="24"/>
          <w:lang w:eastAsia="en-IE"/>
        </w:rPr>
        <w:t xml:space="preserve"> shall apply to licensees licensed for event trading.</w:t>
      </w:r>
    </w:p>
    <w:p w14:paraId="15533BCD" w14:textId="77777777" w:rsidR="00695BFD" w:rsidRPr="00841E41" w:rsidRDefault="00695BFD" w:rsidP="00695BFD">
      <w:pPr>
        <w:spacing w:after="257" w:line="244" w:lineRule="auto"/>
        <w:ind w:left="542" w:right="110"/>
        <w:contextualSpacing/>
        <w:jc w:val="both"/>
        <w:rPr>
          <w:rFonts w:ascii="Arial" w:eastAsia="Times New Roman" w:hAnsi="Arial" w:cs="Arial"/>
          <w:bCs/>
          <w:sz w:val="24"/>
          <w:szCs w:val="24"/>
          <w:lang w:eastAsia="en-IE"/>
        </w:rPr>
      </w:pPr>
    </w:p>
    <w:p w14:paraId="3529D614" w14:textId="0D7B9D07" w:rsidR="00695BFD" w:rsidRPr="00841E41" w:rsidRDefault="00BA2A34" w:rsidP="00BA2A34">
      <w:pPr>
        <w:pStyle w:val="Heading2"/>
        <w:rPr>
          <w:rFonts w:ascii="Arial" w:eastAsia="Times New Roman" w:hAnsi="Arial" w:cs="Arial"/>
          <w:bCs/>
          <w:color w:val="auto"/>
          <w:sz w:val="24"/>
          <w:szCs w:val="24"/>
          <w:u w:val="single" w:color="000000"/>
          <w:lang w:eastAsia="en-IE"/>
        </w:rPr>
      </w:pPr>
      <w:bookmarkStart w:id="13" w:name="_Toc107290650"/>
      <w:r w:rsidRPr="00841E41">
        <w:rPr>
          <w:rFonts w:ascii="Arial" w:eastAsia="Times New Roman" w:hAnsi="Arial" w:cs="Arial"/>
          <w:bCs/>
          <w:color w:val="auto"/>
          <w:sz w:val="24"/>
          <w:szCs w:val="24"/>
          <w:u w:val="single" w:color="000000"/>
          <w:lang w:eastAsia="en-IE"/>
        </w:rPr>
        <w:t>Fees</w:t>
      </w:r>
      <w:bookmarkEnd w:id="13"/>
    </w:p>
    <w:p w14:paraId="5A43DE26" w14:textId="77777777" w:rsidR="00684A53" w:rsidRPr="00841E41" w:rsidRDefault="00684A53" w:rsidP="00684A53">
      <w:pPr>
        <w:rPr>
          <w:rFonts w:ascii="Arial" w:hAnsi="Arial" w:cs="Arial"/>
          <w:bCs/>
          <w:sz w:val="24"/>
          <w:szCs w:val="24"/>
          <w:lang w:eastAsia="en-IE"/>
        </w:rPr>
      </w:pPr>
    </w:p>
    <w:p w14:paraId="23775D9C" w14:textId="0F887977" w:rsidR="00C05306" w:rsidRPr="00841E41" w:rsidRDefault="00695BFD" w:rsidP="00C05306">
      <w:pPr>
        <w:numPr>
          <w:ilvl w:val="0"/>
          <w:numId w:val="11"/>
        </w:numPr>
        <w:spacing w:after="257" w:line="244" w:lineRule="auto"/>
        <w:ind w:right="153"/>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The following are the fees in respect of Casual Trading Licences for the </w:t>
      </w:r>
      <w:r w:rsidR="00386E0A" w:rsidRPr="00841E41">
        <w:rPr>
          <w:rFonts w:ascii="Arial" w:eastAsia="Times New Roman" w:hAnsi="Arial" w:cs="Arial"/>
          <w:bCs/>
          <w:sz w:val="24"/>
          <w:szCs w:val="24"/>
          <w:lang w:eastAsia="en-IE"/>
        </w:rPr>
        <w:t xml:space="preserve">Municipal District of </w:t>
      </w:r>
      <w:r w:rsidR="003774F6" w:rsidRPr="00841E41">
        <w:rPr>
          <w:rFonts w:ascii="Arial" w:hAnsi="Arial" w:cs="Arial"/>
          <w:bCs/>
          <w:sz w:val="24"/>
          <w:szCs w:val="24"/>
        </w:rPr>
        <w:t>Muinebheag</w:t>
      </w:r>
      <w:r w:rsidR="00B12121" w:rsidRPr="00841E41">
        <w:rPr>
          <w:rFonts w:ascii="Arial" w:eastAsia="Times New Roman" w:hAnsi="Arial" w:cs="Arial"/>
          <w:bCs/>
          <w:sz w:val="24"/>
          <w:szCs w:val="24"/>
          <w:lang w:eastAsia="en-IE"/>
        </w:rPr>
        <w:t>.</w:t>
      </w:r>
    </w:p>
    <w:p w14:paraId="3288D2CC" w14:textId="77777777" w:rsidR="00C05306" w:rsidRPr="00841E41" w:rsidRDefault="00C05306" w:rsidP="00C05306">
      <w:pPr>
        <w:spacing w:after="257" w:line="244" w:lineRule="auto"/>
        <w:ind w:left="360" w:right="153"/>
        <w:contextualSpacing/>
        <w:jc w:val="both"/>
        <w:rPr>
          <w:rFonts w:ascii="Arial" w:eastAsia="Times New Roman" w:hAnsi="Arial" w:cs="Arial"/>
          <w:bCs/>
          <w:sz w:val="24"/>
          <w:szCs w:val="24"/>
          <w:lang w:eastAsia="en-IE"/>
        </w:rPr>
      </w:pPr>
    </w:p>
    <w:p w14:paraId="4FA12519" w14:textId="1F2463C1" w:rsidR="00386E0A" w:rsidRPr="00841E41" w:rsidRDefault="00695BFD" w:rsidP="00C05306">
      <w:pPr>
        <w:numPr>
          <w:ilvl w:val="0"/>
          <w:numId w:val="11"/>
        </w:numPr>
        <w:spacing w:after="257" w:line="244" w:lineRule="auto"/>
        <w:ind w:right="153"/>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An applicant for a Casual Trading Licence in a casual trading area shall pay a licence fee of €500 per annum except where casual trading takes place on more than one day per week then the licence fee shall be €500 plus €125 for each additional days casual trading per week. The maximum annual fee for a Casual Trading Licence will be €1,250 per Casual Trading Area.</w:t>
      </w:r>
      <w:r w:rsidR="009F0425" w:rsidRPr="00841E41">
        <w:rPr>
          <w:rFonts w:ascii="Arial" w:eastAsia="Times New Roman" w:hAnsi="Arial" w:cs="Arial"/>
          <w:bCs/>
          <w:sz w:val="24"/>
          <w:szCs w:val="24"/>
          <w:lang w:eastAsia="en-IE"/>
        </w:rPr>
        <w:t xml:space="preserve"> </w:t>
      </w:r>
      <w:r w:rsidRPr="00841E41">
        <w:rPr>
          <w:rFonts w:ascii="Arial" w:eastAsia="Times New Roman" w:hAnsi="Arial" w:cs="Arial"/>
          <w:bCs/>
          <w:sz w:val="24"/>
          <w:szCs w:val="24"/>
          <w:lang w:eastAsia="en-IE"/>
        </w:rPr>
        <w:t>An applicant for a Casual Trading Licence to trade at locations specified in the licence for a specified event or events pursuant to Section 4(l)(a)(iii) of the Act shall pay a licence fee of €</w:t>
      </w:r>
      <w:r w:rsidR="00527663" w:rsidRPr="00841E41">
        <w:rPr>
          <w:rFonts w:ascii="Arial" w:eastAsia="Times New Roman" w:hAnsi="Arial" w:cs="Arial"/>
          <w:bCs/>
          <w:sz w:val="24"/>
          <w:szCs w:val="24"/>
          <w:lang w:eastAsia="en-IE"/>
        </w:rPr>
        <w:t>50</w:t>
      </w:r>
      <w:r w:rsidRPr="00841E41">
        <w:rPr>
          <w:rFonts w:ascii="Arial" w:eastAsia="Times New Roman" w:hAnsi="Arial" w:cs="Arial"/>
          <w:bCs/>
          <w:sz w:val="24"/>
          <w:szCs w:val="24"/>
          <w:lang w:eastAsia="en-IE"/>
        </w:rPr>
        <w:t xml:space="preserve"> per day.</w:t>
      </w:r>
      <w:r w:rsidR="00C05306" w:rsidRPr="00841E41">
        <w:rPr>
          <w:rFonts w:ascii="Arial" w:eastAsia="Times New Roman" w:hAnsi="Arial" w:cs="Arial"/>
          <w:bCs/>
          <w:sz w:val="24"/>
          <w:szCs w:val="24"/>
          <w:lang w:eastAsia="en-IE"/>
        </w:rPr>
        <w:t xml:space="preserve"> </w:t>
      </w:r>
      <w:r w:rsidR="00386E0A" w:rsidRPr="00841E41">
        <w:rPr>
          <w:rFonts w:ascii="Arial" w:eastAsia="Times New Roman" w:hAnsi="Arial" w:cs="Arial"/>
          <w:bCs/>
          <w:sz w:val="24"/>
          <w:szCs w:val="24"/>
          <w:lang w:eastAsia="en-IE"/>
        </w:rPr>
        <w:t>The fees set out under this section may be updated annually by the Council in accordance with the Consumer Price Index.</w:t>
      </w:r>
    </w:p>
    <w:p w14:paraId="74191F0C" w14:textId="7922DF52" w:rsidR="00695BFD" w:rsidRPr="00841E41" w:rsidRDefault="00695BFD" w:rsidP="00527663">
      <w:pPr>
        <w:spacing w:after="257" w:line="244" w:lineRule="auto"/>
        <w:ind w:right="110"/>
        <w:jc w:val="both"/>
        <w:rPr>
          <w:rFonts w:ascii="Arial" w:eastAsia="Times New Roman" w:hAnsi="Arial" w:cs="Arial"/>
          <w:bCs/>
          <w:sz w:val="24"/>
          <w:szCs w:val="24"/>
          <w:lang w:eastAsia="en-IE"/>
        </w:rPr>
      </w:pPr>
    </w:p>
    <w:p w14:paraId="49DE4F77" w14:textId="3B9C2275" w:rsidR="007C2326" w:rsidRPr="00841E41" w:rsidRDefault="007C2326" w:rsidP="00527663">
      <w:pPr>
        <w:spacing w:after="257" w:line="244" w:lineRule="auto"/>
        <w:ind w:right="110"/>
        <w:jc w:val="both"/>
        <w:rPr>
          <w:rFonts w:ascii="Arial" w:eastAsia="Times New Roman" w:hAnsi="Arial" w:cs="Arial"/>
          <w:bCs/>
          <w:sz w:val="24"/>
          <w:szCs w:val="24"/>
          <w:lang w:eastAsia="en-IE"/>
        </w:rPr>
      </w:pPr>
    </w:p>
    <w:p w14:paraId="6FE2C76E" w14:textId="6A09BA80" w:rsidR="00C05306" w:rsidRPr="00841E41" w:rsidRDefault="00C05306" w:rsidP="00527663">
      <w:pPr>
        <w:spacing w:after="257" w:line="244" w:lineRule="auto"/>
        <w:ind w:right="110"/>
        <w:jc w:val="both"/>
        <w:rPr>
          <w:rFonts w:ascii="Arial" w:eastAsia="Times New Roman" w:hAnsi="Arial" w:cs="Arial"/>
          <w:bCs/>
          <w:sz w:val="24"/>
          <w:szCs w:val="24"/>
          <w:lang w:eastAsia="en-IE"/>
        </w:rPr>
      </w:pPr>
    </w:p>
    <w:p w14:paraId="12449DF0" w14:textId="77777777" w:rsidR="00C05306" w:rsidRPr="00841E41" w:rsidRDefault="00C05306" w:rsidP="00527663">
      <w:pPr>
        <w:spacing w:after="257" w:line="244" w:lineRule="auto"/>
        <w:ind w:right="110"/>
        <w:jc w:val="both"/>
        <w:rPr>
          <w:rFonts w:ascii="Arial" w:eastAsia="Times New Roman" w:hAnsi="Arial" w:cs="Arial"/>
          <w:bCs/>
          <w:sz w:val="24"/>
          <w:szCs w:val="24"/>
          <w:lang w:eastAsia="en-IE"/>
        </w:rPr>
      </w:pPr>
    </w:p>
    <w:p w14:paraId="1914EEBF" w14:textId="28E35997" w:rsidR="00BA2A34" w:rsidRPr="00841E41" w:rsidRDefault="00BA2A34" w:rsidP="00BA2A34">
      <w:pPr>
        <w:pStyle w:val="Heading2"/>
        <w:rPr>
          <w:rFonts w:ascii="Arial" w:eastAsia="Times New Roman" w:hAnsi="Arial" w:cs="Arial"/>
          <w:bCs/>
          <w:color w:val="auto"/>
          <w:sz w:val="24"/>
          <w:szCs w:val="24"/>
          <w:u w:val="single"/>
          <w:lang w:eastAsia="en-IE"/>
        </w:rPr>
      </w:pPr>
      <w:bookmarkStart w:id="14" w:name="_Toc107290651"/>
      <w:r w:rsidRPr="00841E41">
        <w:rPr>
          <w:rFonts w:ascii="Arial" w:eastAsia="Times New Roman" w:hAnsi="Arial" w:cs="Arial"/>
          <w:bCs/>
          <w:color w:val="auto"/>
          <w:sz w:val="24"/>
          <w:szCs w:val="24"/>
          <w:u w:val="single"/>
          <w:lang w:eastAsia="en-IE"/>
        </w:rPr>
        <w:lastRenderedPageBreak/>
        <w:t>Penalties</w:t>
      </w:r>
      <w:bookmarkEnd w:id="14"/>
    </w:p>
    <w:p w14:paraId="71EF6151" w14:textId="77777777" w:rsidR="00BA2A34" w:rsidRPr="00841E41" w:rsidRDefault="00BA2A34" w:rsidP="00695BFD">
      <w:pPr>
        <w:tabs>
          <w:tab w:val="left" w:pos="1080"/>
        </w:tabs>
        <w:spacing w:after="257" w:line="244" w:lineRule="auto"/>
        <w:ind w:left="128" w:right="230"/>
        <w:contextualSpacing/>
        <w:jc w:val="both"/>
        <w:rPr>
          <w:rFonts w:ascii="Arial" w:eastAsia="Times New Roman" w:hAnsi="Arial" w:cs="Arial"/>
          <w:bCs/>
          <w:sz w:val="24"/>
          <w:szCs w:val="24"/>
          <w:u w:val="single"/>
          <w:lang w:eastAsia="en-IE"/>
        </w:rPr>
      </w:pPr>
    </w:p>
    <w:p w14:paraId="76753856" w14:textId="0AC2E59D" w:rsidR="00695BFD" w:rsidRPr="00841E41" w:rsidRDefault="001F6D91" w:rsidP="00695BFD">
      <w:pPr>
        <w:tabs>
          <w:tab w:val="left" w:pos="1080"/>
        </w:tabs>
        <w:spacing w:after="257" w:line="244" w:lineRule="auto"/>
        <w:ind w:left="128" w:right="23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46</w:t>
      </w:r>
      <w:r w:rsidR="00695BFD" w:rsidRPr="00841E41">
        <w:rPr>
          <w:rFonts w:ascii="Arial" w:eastAsia="Times New Roman" w:hAnsi="Arial" w:cs="Arial"/>
          <w:bCs/>
          <w:sz w:val="24"/>
          <w:szCs w:val="24"/>
          <w:lang w:eastAsia="en-IE"/>
        </w:rPr>
        <w:t xml:space="preserve">.      Every person who shall offend against any of the foregoing </w:t>
      </w:r>
      <w:proofErr w:type="gramStart"/>
      <w:r w:rsidR="00695BFD" w:rsidRPr="00841E41">
        <w:rPr>
          <w:rFonts w:ascii="Arial" w:eastAsia="Times New Roman" w:hAnsi="Arial" w:cs="Arial"/>
          <w:bCs/>
          <w:sz w:val="24"/>
          <w:szCs w:val="24"/>
          <w:lang w:eastAsia="en-IE"/>
        </w:rPr>
        <w:t>bye-laws</w:t>
      </w:r>
      <w:proofErr w:type="gramEnd"/>
      <w:r w:rsidR="00695BFD" w:rsidRPr="00841E41">
        <w:rPr>
          <w:rFonts w:ascii="Arial" w:eastAsia="Times New Roman" w:hAnsi="Arial" w:cs="Arial"/>
          <w:bCs/>
          <w:sz w:val="24"/>
          <w:szCs w:val="24"/>
          <w:lang w:eastAsia="en-IE"/>
        </w:rPr>
        <w:t xml:space="preserve"> </w:t>
      </w:r>
    </w:p>
    <w:p w14:paraId="09FF2665" w14:textId="77777777" w:rsidR="00695BFD" w:rsidRPr="00841E41" w:rsidRDefault="00695BFD" w:rsidP="00695BFD">
      <w:pPr>
        <w:tabs>
          <w:tab w:val="left" w:pos="1080"/>
        </w:tabs>
        <w:spacing w:after="257" w:line="244" w:lineRule="auto"/>
        <w:ind w:left="128" w:right="23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          (Section 3) shall be liable on conviction to a fine not exceeding €12,679</w:t>
      </w:r>
    </w:p>
    <w:p w14:paraId="1C70B182" w14:textId="77777777" w:rsidR="00695BFD" w:rsidRPr="00841E41" w:rsidRDefault="00695BFD" w:rsidP="00695BFD">
      <w:pPr>
        <w:tabs>
          <w:tab w:val="left" w:pos="1080"/>
        </w:tabs>
        <w:spacing w:after="257" w:line="244" w:lineRule="auto"/>
        <w:ind w:left="128" w:right="23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          (Section 14) and €1,269 (other than Section 14) in accordance with the</w:t>
      </w:r>
    </w:p>
    <w:p w14:paraId="2A568046" w14:textId="77777777" w:rsidR="00695BFD" w:rsidRPr="00841E41" w:rsidRDefault="00695BFD" w:rsidP="00695BFD">
      <w:pPr>
        <w:tabs>
          <w:tab w:val="left" w:pos="1080"/>
        </w:tabs>
        <w:spacing w:after="257" w:line="244" w:lineRule="auto"/>
        <w:ind w:left="128" w:right="23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          Casual Trading Act 1995 as amended or such increased amounts which </w:t>
      </w:r>
    </w:p>
    <w:p w14:paraId="5383D22C" w14:textId="77777777" w:rsidR="00695BFD" w:rsidRPr="00841E41" w:rsidRDefault="00695BFD" w:rsidP="00695BFD">
      <w:pPr>
        <w:tabs>
          <w:tab w:val="left" w:pos="1080"/>
        </w:tabs>
        <w:spacing w:after="257" w:line="244" w:lineRule="auto"/>
        <w:ind w:left="128" w:right="230"/>
        <w:contextualSpacing/>
        <w:jc w:val="both"/>
        <w:rPr>
          <w:rFonts w:ascii="Arial" w:eastAsia="Times New Roman" w:hAnsi="Arial" w:cs="Arial"/>
          <w:bCs/>
          <w:sz w:val="24"/>
          <w:szCs w:val="24"/>
          <w:lang w:eastAsia="en-IE"/>
        </w:rPr>
      </w:pPr>
      <w:r w:rsidRPr="00841E41">
        <w:rPr>
          <w:rFonts w:ascii="Arial" w:eastAsia="Times New Roman" w:hAnsi="Arial" w:cs="Arial"/>
          <w:bCs/>
          <w:sz w:val="24"/>
          <w:szCs w:val="24"/>
          <w:lang w:eastAsia="en-IE"/>
        </w:rPr>
        <w:t xml:space="preserve">           may be fixed by statute from time to time.</w:t>
      </w:r>
    </w:p>
    <w:p w14:paraId="3D846CC0" w14:textId="6687F0E7" w:rsidR="00BA2A34" w:rsidRPr="00841E41" w:rsidRDefault="00BA2A34" w:rsidP="00822BC8">
      <w:pPr>
        <w:pStyle w:val="Heading2"/>
        <w:rPr>
          <w:rFonts w:ascii="Arial" w:eastAsia="Times New Roman" w:hAnsi="Arial" w:cs="Arial"/>
          <w:bCs/>
          <w:color w:val="auto"/>
          <w:sz w:val="24"/>
          <w:szCs w:val="24"/>
          <w:u w:val="single" w:color="000000"/>
          <w:lang w:eastAsia="en-IE"/>
        </w:rPr>
      </w:pPr>
      <w:bookmarkStart w:id="15" w:name="_Toc107290652"/>
      <w:r w:rsidRPr="00841E41">
        <w:rPr>
          <w:rFonts w:ascii="Arial" w:eastAsia="Times New Roman" w:hAnsi="Arial" w:cs="Arial"/>
          <w:bCs/>
          <w:color w:val="auto"/>
          <w:sz w:val="24"/>
          <w:szCs w:val="24"/>
          <w:u w:val="single" w:color="000000"/>
          <w:lang w:eastAsia="en-IE"/>
        </w:rPr>
        <w:t>Va</w:t>
      </w:r>
      <w:r w:rsidR="00822BC8" w:rsidRPr="00841E41">
        <w:rPr>
          <w:rFonts w:ascii="Arial" w:eastAsia="Times New Roman" w:hAnsi="Arial" w:cs="Arial"/>
          <w:bCs/>
          <w:color w:val="auto"/>
          <w:sz w:val="24"/>
          <w:szCs w:val="24"/>
          <w:u w:val="single" w:color="000000"/>
          <w:lang w:eastAsia="en-IE"/>
        </w:rPr>
        <w:t>riations</w:t>
      </w:r>
      <w:bookmarkEnd w:id="15"/>
    </w:p>
    <w:p w14:paraId="20CC38B8" w14:textId="77777777" w:rsidR="00822BC8" w:rsidRPr="00841E41" w:rsidRDefault="00822BC8" w:rsidP="00822BC8">
      <w:pPr>
        <w:pStyle w:val="ListParagraph"/>
        <w:spacing w:after="240" w:line="265" w:lineRule="auto"/>
        <w:ind w:left="542" w:right="101"/>
        <w:rPr>
          <w:rFonts w:ascii="Arial" w:eastAsia="Times New Roman" w:hAnsi="Arial" w:cs="Arial"/>
          <w:bCs/>
          <w:sz w:val="24"/>
          <w:szCs w:val="24"/>
          <w:u w:color="000000"/>
          <w:lang w:eastAsia="en-IE"/>
        </w:rPr>
      </w:pPr>
    </w:p>
    <w:p w14:paraId="41880A2A" w14:textId="744F49B9" w:rsidR="001F6D91" w:rsidRPr="00841E41" w:rsidRDefault="00443F59" w:rsidP="001F6D91">
      <w:pPr>
        <w:pStyle w:val="ListParagraph"/>
        <w:numPr>
          <w:ilvl w:val="0"/>
          <w:numId w:val="12"/>
        </w:numPr>
        <w:spacing w:after="240" w:line="265" w:lineRule="auto"/>
        <w:ind w:right="101"/>
        <w:rPr>
          <w:rFonts w:ascii="Arial" w:eastAsia="Times New Roman" w:hAnsi="Arial" w:cs="Arial"/>
          <w:bCs/>
          <w:sz w:val="24"/>
          <w:szCs w:val="24"/>
          <w:u w:color="000000"/>
          <w:lang w:eastAsia="en-IE"/>
        </w:rPr>
      </w:pPr>
      <w:r w:rsidRPr="00841E41">
        <w:rPr>
          <w:rFonts w:ascii="Arial" w:eastAsia="Times New Roman" w:hAnsi="Arial" w:cs="Arial"/>
          <w:bCs/>
          <w:sz w:val="24"/>
          <w:szCs w:val="24"/>
          <w:u w:color="000000"/>
          <w:lang w:eastAsia="en-IE"/>
        </w:rPr>
        <w:t>Carlow</w:t>
      </w:r>
      <w:r w:rsidR="00386E0A" w:rsidRPr="00841E41">
        <w:rPr>
          <w:rFonts w:ascii="Arial" w:eastAsia="Times New Roman" w:hAnsi="Arial" w:cs="Arial"/>
          <w:bCs/>
          <w:sz w:val="24"/>
          <w:szCs w:val="24"/>
          <w:u w:color="000000"/>
          <w:lang w:eastAsia="en-IE"/>
        </w:rPr>
        <w:t xml:space="preserve"> County Council may vary the location and number of trading bays    </w:t>
      </w:r>
    </w:p>
    <w:p w14:paraId="1AFAB2F2" w14:textId="3B695235" w:rsidR="00695BFD" w:rsidRPr="00841E41" w:rsidRDefault="00386E0A" w:rsidP="0060376C">
      <w:pPr>
        <w:pStyle w:val="ListParagraph"/>
        <w:spacing w:after="240" w:line="265" w:lineRule="auto"/>
        <w:ind w:left="542" w:right="101"/>
        <w:rPr>
          <w:rFonts w:ascii="Arial" w:eastAsia="Times New Roman" w:hAnsi="Arial" w:cs="Arial"/>
          <w:bCs/>
          <w:sz w:val="24"/>
          <w:szCs w:val="24"/>
          <w:u w:color="000000"/>
          <w:lang w:eastAsia="en-IE"/>
        </w:rPr>
      </w:pPr>
      <w:r w:rsidRPr="00841E41">
        <w:rPr>
          <w:rFonts w:ascii="Arial" w:eastAsia="Times New Roman" w:hAnsi="Arial" w:cs="Arial"/>
          <w:bCs/>
          <w:sz w:val="24"/>
          <w:szCs w:val="24"/>
          <w:u w:color="000000"/>
          <w:lang w:eastAsia="en-IE"/>
        </w:rPr>
        <w:t xml:space="preserve">referred to in Part 3 of these Bye Laws to reflect decisions that are taken in </w:t>
      </w:r>
      <w:r w:rsidR="001F6D91" w:rsidRPr="00841E41">
        <w:rPr>
          <w:rFonts w:ascii="Arial" w:eastAsia="Times New Roman" w:hAnsi="Arial" w:cs="Arial"/>
          <w:bCs/>
          <w:sz w:val="24"/>
          <w:szCs w:val="24"/>
          <w:u w:color="000000"/>
          <w:lang w:eastAsia="en-IE"/>
        </w:rPr>
        <w:t xml:space="preserve"> the interest</w:t>
      </w:r>
      <w:r w:rsidRPr="00841E41">
        <w:rPr>
          <w:rFonts w:ascii="Arial" w:eastAsia="Times New Roman" w:hAnsi="Arial" w:cs="Arial"/>
          <w:bCs/>
          <w:sz w:val="24"/>
          <w:szCs w:val="24"/>
          <w:u w:color="000000"/>
          <w:lang w:eastAsia="en-IE"/>
        </w:rPr>
        <w:t xml:space="preserve"> of the proper planning and development of the Municipal</w:t>
      </w:r>
      <w:r w:rsidR="001F6D91" w:rsidRPr="00841E41">
        <w:rPr>
          <w:rFonts w:ascii="Arial" w:eastAsia="Times New Roman" w:hAnsi="Arial" w:cs="Arial"/>
          <w:bCs/>
          <w:sz w:val="24"/>
          <w:szCs w:val="24"/>
          <w:u w:color="000000"/>
          <w:lang w:eastAsia="en-IE"/>
        </w:rPr>
        <w:t xml:space="preserve">  </w:t>
      </w:r>
      <w:r w:rsidRPr="00841E41">
        <w:rPr>
          <w:rFonts w:ascii="Arial" w:eastAsia="Times New Roman" w:hAnsi="Arial" w:cs="Arial"/>
          <w:bCs/>
          <w:sz w:val="24"/>
          <w:szCs w:val="24"/>
          <w:u w:color="000000"/>
          <w:lang w:eastAsia="en-IE"/>
        </w:rPr>
        <w:t xml:space="preserve">District of  </w:t>
      </w:r>
      <w:r w:rsidR="003774F6" w:rsidRPr="00841E41">
        <w:rPr>
          <w:rFonts w:ascii="Arial" w:hAnsi="Arial" w:cs="Arial"/>
          <w:bCs/>
          <w:sz w:val="24"/>
          <w:szCs w:val="24"/>
        </w:rPr>
        <w:t>Muinebheag</w:t>
      </w:r>
      <w:r w:rsidR="00093E1E" w:rsidRPr="00841E41">
        <w:rPr>
          <w:rFonts w:ascii="Arial" w:eastAsia="Times New Roman" w:hAnsi="Arial" w:cs="Arial"/>
          <w:bCs/>
          <w:sz w:val="24"/>
          <w:szCs w:val="24"/>
          <w:u w:color="000000"/>
          <w:lang w:eastAsia="en-IE"/>
        </w:rPr>
        <w:t>.</w:t>
      </w:r>
    </w:p>
    <w:p w14:paraId="1EAF9E8B" w14:textId="77777777" w:rsidR="00C1490C" w:rsidRPr="00841E41" w:rsidRDefault="00C1490C"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52620FEA" w14:textId="77777777" w:rsidR="00D22CDE" w:rsidRPr="00841E41" w:rsidRDefault="00D22CDE"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1709608C"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5DC99AD9"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1A465552"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1743E024"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21FA8525"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22D29B88"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04A58800"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5D5F2870"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269F329F" w14:textId="77777777" w:rsidR="001F6D91" w:rsidRPr="00841E41" w:rsidRDefault="001F6D91" w:rsidP="00695BFD">
      <w:pPr>
        <w:spacing w:after="240" w:line="265" w:lineRule="auto"/>
        <w:ind w:left="164" w:right="101" w:hanging="10"/>
        <w:jc w:val="center"/>
        <w:rPr>
          <w:rFonts w:ascii="Arial" w:eastAsia="Times New Roman" w:hAnsi="Arial" w:cs="Arial"/>
          <w:bCs/>
          <w:sz w:val="24"/>
          <w:szCs w:val="24"/>
          <w:u w:val="single" w:color="000000"/>
          <w:lang w:eastAsia="en-IE"/>
        </w:rPr>
      </w:pPr>
    </w:p>
    <w:p w14:paraId="5CCFF01C" w14:textId="08370939" w:rsidR="00D22CDE" w:rsidRPr="00841E41" w:rsidRDefault="00D22CDE" w:rsidP="00527663">
      <w:pPr>
        <w:spacing w:after="240" w:line="265" w:lineRule="auto"/>
        <w:ind w:right="101"/>
        <w:rPr>
          <w:rFonts w:ascii="Arial" w:eastAsia="Times New Roman" w:hAnsi="Arial" w:cs="Arial"/>
          <w:bCs/>
          <w:sz w:val="24"/>
          <w:szCs w:val="24"/>
          <w:u w:val="single" w:color="000000"/>
          <w:lang w:eastAsia="en-IE"/>
        </w:rPr>
      </w:pPr>
    </w:p>
    <w:p w14:paraId="42698AFA" w14:textId="6605664B" w:rsidR="00FD4F29" w:rsidRPr="00841E41" w:rsidRDefault="00FD4F29" w:rsidP="00527663">
      <w:pPr>
        <w:spacing w:after="240" w:line="265" w:lineRule="auto"/>
        <w:ind w:right="101"/>
        <w:rPr>
          <w:rFonts w:ascii="Arial" w:eastAsia="Times New Roman" w:hAnsi="Arial" w:cs="Arial"/>
          <w:bCs/>
          <w:sz w:val="24"/>
          <w:szCs w:val="24"/>
          <w:u w:val="single" w:color="000000"/>
          <w:lang w:eastAsia="en-IE"/>
        </w:rPr>
      </w:pPr>
    </w:p>
    <w:p w14:paraId="78324467" w14:textId="3B77189B" w:rsidR="00FD4F29" w:rsidRPr="00841E41" w:rsidRDefault="00FD4F29" w:rsidP="00527663">
      <w:pPr>
        <w:spacing w:after="240" w:line="265" w:lineRule="auto"/>
        <w:ind w:right="101"/>
        <w:rPr>
          <w:rFonts w:ascii="Arial" w:eastAsia="Times New Roman" w:hAnsi="Arial" w:cs="Arial"/>
          <w:bCs/>
          <w:sz w:val="24"/>
          <w:szCs w:val="24"/>
          <w:u w:val="single" w:color="000000"/>
          <w:lang w:eastAsia="en-IE"/>
        </w:rPr>
      </w:pPr>
    </w:p>
    <w:p w14:paraId="62F7CF71" w14:textId="57DE19C9" w:rsidR="00FD4F29" w:rsidRPr="00841E41" w:rsidRDefault="00FD4F29" w:rsidP="00527663">
      <w:pPr>
        <w:spacing w:after="240" w:line="265" w:lineRule="auto"/>
        <w:ind w:right="101"/>
        <w:rPr>
          <w:rFonts w:ascii="Arial" w:eastAsia="Times New Roman" w:hAnsi="Arial" w:cs="Arial"/>
          <w:bCs/>
          <w:sz w:val="24"/>
          <w:szCs w:val="24"/>
          <w:u w:val="single" w:color="000000"/>
          <w:lang w:eastAsia="en-IE"/>
        </w:rPr>
      </w:pPr>
    </w:p>
    <w:p w14:paraId="7E9017E5" w14:textId="709B59AD" w:rsidR="00FD4F29" w:rsidRPr="00841E41" w:rsidRDefault="00FD4F29" w:rsidP="00527663">
      <w:pPr>
        <w:spacing w:after="240" w:line="265" w:lineRule="auto"/>
        <w:ind w:right="101"/>
        <w:rPr>
          <w:rFonts w:ascii="Arial" w:eastAsia="Times New Roman" w:hAnsi="Arial" w:cs="Arial"/>
          <w:bCs/>
          <w:sz w:val="24"/>
          <w:szCs w:val="24"/>
          <w:u w:val="single" w:color="000000"/>
          <w:lang w:eastAsia="en-IE"/>
        </w:rPr>
      </w:pPr>
    </w:p>
    <w:p w14:paraId="12CC2CB3" w14:textId="77777777" w:rsidR="007C2326" w:rsidRPr="00841E41" w:rsidRDefault="007C2326" w:rsidP="00527663">
      <w:pPr>
        <w:spacing w:after="240" w:line="265" w:lineRule="auto"/>
        <w:ind w:right="101"/>
        <w:rPr>
          <w:rFonts w:ascii="Arial" w:eastAsia="Times New Roman" w:hAnsi="Arial" w:cs="Arial"/>
          <w:bCs/>
          <w:sz w:val="24"/>
          <w:szCs w:val="24"/>
          <w:u w:val="single" w:color="000000"/>
          <w:lang w:eastAsia="en-IE"/>
        </w:rPr>
      </w:pPr>
    </w:p>
    <w:p w14:paraId="6B2A47F4" w14:textId="77777777" w:rsidR="00FD4F29" w:rsidRPr="00841E41" w:rsidRDefault="00FD4F29" w:rsidP="00527663">
      <w:pPr>
        <w:spacing w:after="240" w:line="265" w:lineRule="auto"/>
        <w:ind w:right="101"/>
        <w:rPr>
          <w:rFonts w:ascii="Arial" w:eastAsia="Times New Roman" w:hAnsi="Arial" w:cs="Arial"/>
          <w:bCs/>
          <w:sz w:val="24"/>
          <w:szCs w:val="24"/>
          <w:u w:val="single" w:color="000000"/>
          <w:lang w:eastAsia="en-IE"/>
        </w:rPr>
      </w:pPr>
    </w:p>
    <w:p w14:paraId="40B7827F" w14:textId="31793E70" w:rsidR="00822BC8" w:rsidRPr="00841E41" w:rsidRDefault="00695BFD" w:rsidP="00D10FDF">
      <w:pPr>
        <w:pStyle w:val="Heading1"/>
        <w:rPr>
          <w:rFonts w:ascii="Arial" w:eastAsia="Times New Roman" w:hAnsi="Arial" w:cs="Arial"/>
          <w:bCs/>
          <w:color w:val="auto"/>
          <w:sz w:val="24"/>
          <w:szCs w:val="24"/>
          <w:u w:val="single" w:color="000000"/>
          <w:lang w:eastAsia="en-IE"/>
        </w:rPr>
      </w:pPr>
      <w:bookmarkStart w:id="16" w:name="_Toc107290653"/>
      <w:r w:rsidRPr="00841E41">
        <w:rPr>
          <w:rFonts w:ascii="Arial" w:eastAsia="Times New Roman" w:hAnsi="Arial" w:cs="Arial"/>
          <w:bCs/>
          <w:color w:val="auto"/>
          <w:sz w:val="24"/>
          <w:szCs w:val="24"/>
          <w:u w:val="single" w:color="000000"/>
          <w:lang w:eastAsia="en-IE"/>
        </w:rPr>
        <w:lastRenderedPageBreak/>
        <w:t>PART 3</w:t>
      </w:r>
      <w:bookmarkEnd w:id="16"/>
    </w:p>
    <w:p w14:paraId="135D10B4" w14:textId="77777777" w:rsidR="00D10FDF" w:rsidRPr="00841E41" w:rsidRDefault="00D10FDF" w:rsidP="00D10FDF">
      <w:pPr>
        <w:pStyle w:val="Heading2"/>
        <w:rPr>
          <w:rFonts w:ascii="Arial" w:hAnsi="Arial" w:cs="Arial"/>
          <w:bCs/>
          <w:color w:val="auto"/>
          <w:sz w:val="24"/>
          <w:szCs w:val="24"/>
          <w:lang w:eastAsia="en-IE"/>
        </w:rPr>
      </w:pPr>
    </w:p>
    <w:p w14:paraId="44B6CAC6" w14:textId="5213A187" w:rsidR="00397C27" w:rsidRPr="00841E41" w:rsidRDefault="00D10FDF" w:rsidP="00397C27">
      <w:pPr>
        <w:pStyle w:val="Heading2"/>
        <w:rPr>
          <w:rFonts w:ascii="Arial" w:hAnsi="Arial" w:cs="Arial"/>
          <w:bCs/>
          <w:color w:val="auto"/>
          <w:sz w:val="24"/>
          <w:szCs w:val="24"/>
          <w:lang w:eastAsia="en-IE"/>
        </w:rPr>
      </w:pPr>
      <w:bookmarkStart w:id="17" w:name="_Toc107290654"/>
      <w:r w:rsidRPr="00841E41">
        <w:rPr>
          <w:rFonts w:ascii="Arial" w:hAnsi="Arial" w:cs="Arial"/>
          <w:bCs/>
          <w:color w:val="auto"/>
          <w:sz w:val="24"/>
          <w:szCs w:val="24"/>
          <w:lang w:eastAsia="en-IE"/>
        </w:rPr>
        <w:t>Designation of Casual Trading Areas</w:t>
      </w:r>
      <w:bookmarkEnd w:id="17"/>
      <w:r w:rsidRPr="00841E41">
        <w:rPr>
          <w:rFonts w:ascii="Arial" w:hAnsi="Arial" w:cs="Arial"/>
          <w:bCs/>
          <w:color w:val="auto"/>
          <w:sz w:val="24"/>
          <w:szCs w:val="24"/>
          <w:lang w:eastAsia="en-IE"/>
        </w:rPr>
        <w:t xml:space="preserve"> </w:t>
      </w:r>
    </w:p>
    <w:p w14:paraId="56289DA5" w14:textId="77777777" w:rsidR="009F0425" w:rsidRPr="00841E41" w:rsidRDefault="009F0425" w:rsidP="009F0425">
      <w:pPr>
        <w:rPr>
          <w:rFonts w:ascii="Arial" w:hAnsi="Arial" w:cs="Arial"/>
          <w:bCs/>
          <w:sz w:val="24"/>
          <w:szCs w:val="24"/>
          <w:lang w:eastAsia="en-IE"/>
        </w:rPr>
      </w:pPr>
    </w:p>
    <w:p w14:paraId="73DD83EF" w14:textId="142403E9" w:rsidR="00695BFD" w:rsidRPr="00841E41" w:rsidRDefault="00695BFD" w:rsidP="00B16CB8">
      <w:pPr>
        <w:rPr>
          <w:rFonts w:ascii="Arial" w:eastAsiaTheme="majorEastAsia" w:hAnsi="Arial" w:cs="Arial"/>
          <w:bCs/>
          <w:sz w:val="24"/>
          <w:szCs w:val="24"/>
          <w:lang w:eastAsia="en-IE"/>
        </w:rPr>
      </w:pPr>
      <w:r w:rsidRPr="00841E41">
        <w:rPr>
          <w:rFonts w:ascii="Arial" w:eastAsia="Times New Roman" w:hAnsi="Arial" w:cs="Arial"/>
          <w:bCs/>
          <w:sz w:val="24"/>
          <w:szCs w:val="24"/>
          <w:lang w:eastAsia="en-IE"/>
        </w:rPr>
        <w:t xml:space="preserve">The lands as set out below and as delineated on the maps attached hereto are hereby designated as the Casual Trading Areas by the Council for the County of </w:t>
      </w:r>
      <w:r w:rsidR="00443F59" w:rsidRPr="00841E41">
        <w:rPr>
          <w:rFonts w:ascii="Arial" w:eastAsia="Times New Roman" w:hAnsi="Arial" w:cs="Arial"/>
          <w:bCs/>
          <w:sz w:val="24"/>
          <w:szCs w:val="24"/>
          <w:lang w:eastAsia="en-IE"/>
        </w:rPr>
        <w:t>Carlow</w:t>
      </w:r>
      <w:r w:rsidRPr="00841E41">
        <w:rPr>
          <w:rFonts w:ascii="Arial" w:eastAsia="Times New Roman" w:hAnsi="Arial" w:cs="Arial"/>
          <w:bCs/>
          <w:sz w:val="24"/>
          <w:szCs w:val="24"/>
          <w:lang w:eastAsia="en-IE"/>
        </w:rPr>
        <w:t>. The number of trading places indicated below for each Casual Trading Area shall be the maximum number of trading places for that Casual Trading Area and the location of each trading place shall be as indicated on the maps attached hereto in Appendix 1.</w:t>
      </w:r>
    </w:p>
    <w:p w14:paraId="141B6E06" w14:textId="77777777" w:rsidR="00695BFD" w:rsidRPr="00841E41" w:rsidRDefault="00695BFD" w:rsidP="00695BFD">
      <w:pPr>
        <w:spacing w:after="37" w:line="244" w:lineRule="auto"/>
        <w:ind w:left="100" w:firstLine="14"/>
        <w:rPr>
          <w:rFonts w:ascii="Arial" w:eastAsia="Times New Roman" w:hAnsi="Arial" w:cs="Arial"/>
          <w:bCs/>
          <w:sz w:val="24"/>
          <w:szCs w:val="24"/>
          <w:lang w:eastAsia="en-IE"/>
        </w:rPr>
      </w:pPr>
    </w:p>
    <w:tbl>
      <w:tblPr>
        <w:tblStyle w:val="TableGrid"/>
        <w:tblW w:w="0" w:type="auto"/>
        <w:tblLook w:val="04A0" w:firstRow="1" w:lastRow="0" w:firstColumn="1" w:lastColumn="0" w:noHBand="0" w:noVBand="1"/>
      </w:tblPr>
      <w:tblGrid>
        <w:gridCol w:w="1980"/>
        <w:gridCol w:w="2551"/>
        <w:gridCol w:w="1880"/>
        <w:gridCol w:w="2138"/>
      </w:tblGrid>
      <w:tr w:rsidR="00841E41" w:rsidRPr="00841E41" w14:paraId="53846AE0" w14:textId="77777777" w:rsidTr="005B4199">
        <w:tc>
          <w:tcPr>
            <w:tcW w:w="8549" w:type="dxa"/>
            <w:gridSpan w:val="4"/>
          </w:tcPr>
          <w:p w14:paraId="7B589BF1" w14:textId="77777777" w:rsidR="00695BFD" w:rsidRPr="00841E41" w:rsidRDefault="00695BFD" w:rsidP="00695BFD">
            <w:pPr>
              <w:ind w:left="144" w:right="230" w:firstLine="6"/>
              <w:jc w:val="both"/>
              <w:rPr>
                <w:rFonts w:ascii="Arial" w:eastAsia="Times New Roman" w:hAnsi="Arial" w:cs="Arial"/>
                <w:bCs/>
                <w:sz w:val="24"/>
                <w:szCs w:val="24"/>
              </w:rPr>
            </w:pPr>
            <w:bookmarkStart w:id="18" w:name="_Hlk92443338"/>
          </w:p>
          <w:p w14:paraId="11635C7F" w14:textId="533ABE1F" w:rsidR="00695BFD" w:rsidRPr="00841E41" w:rsidRDefault="00695BFD" w:rsidP="00695BFD">
            <w:pPr>
              <w:ind w:left="144" w:right="230" w:firstLine="6"/>
              <w:jc w:val="both"/>
              <w:rPr>
                <w:rFonts w:ascii="Arial" w:eastAsia="Times New Roman" w:hAnsi="Arial" w:cs="Arial"/>
                <w:bCs/>
                <w:sz w:val="24"/>
                <w:szCs w:val="24"/>
              </w:rPr>
            </w:pPr>
            <w:r w:rsidRPr="00841E41">
              <w:rPr>
                <w:rFonts w:ascii="Arial" w:eastAsia="Times New Roman" w:hAnsi="Arial" w:cs="Arial"/>
                <w:bCs/>
                <w:sz w:val="24"/>
                <w:szCs w:val="24"/>
              </w:rPr>
              <w:t xml:space="preserve">Municipal District of </w:t>
            </w:r>
            <w:r w:rsidR="00527663" w:rsidRPr="00841E41">
              <w:rPr>
                <w:rFonts w:ascii="Arial" w:eastAsia="Times New Roman" w:hAnsi="Arial" w:cs="Arial"/>
                <w:bCs/>
                <w:sz w:val="24"/>
                <w:szCs w:val="24"/>
              </w:rPr>
              <w:t>Carlow</w:t>
            </w:r>
          </w:p>
          <w:p w14:paraId="2BE03600" w14:textId="77777777" w:rsidR="00695BFD" w:rsidRPr="00841E41" w:rsidRDefault="00695BFD" w:rsidP="00695BFD">
            <w:pPr>
              <w:ind w:left="144" w:right="230" w:firstLine="6"/>
              <w:jc w:val="both"/>
              <w:rPr>
                <w:rFonts w:ascii="Arial" w:eastAsia="Times New Roman" w:hAnsi="Arial" w:cs="Arial"/>
                <w:bCs/>
                <w:sz w:val="24"/>
                <w:szCs w:val="24"/>
              </w:rPr>
            </w:pPr>
          </w:p>
        </w:tc>
      </w:tr>
      <w:tr w:rsidR="00841E41" w:rsidRPr="00841E41" w14:paraId="35B17F59" w14:textId="77777777" w:rsidTr="005B4199">
        <w:tc>
          <w:tcPr>
            <w:tcW w:w="1980" w:type="dxa"/>
          </w:tcPr>
          <w:p w14:paraId="1A04FB27" w14:textId="77777777" w:rsidR="00695BFD" w:rsidRPr="00841E41" w:rsidRDefault="00695BFD" w:rsidP="00695BFD">
            <w:pPr>
              <w:ind w:left="144" w:right="230" w:firstLine="6"/>
              <w:jc w:val="both"/>
              <w:rPr>
                <w:rFonts w:ascii="Arial" w:eastAsia="Times New Roman" w:hAnsi="Arial" w:cs="Arial"/>
                <w:bCs/>
                <w:sz w:val="24"/>
                <w:szCs w:val="24"/>
              </w:rPr>
            </w:pPr>
            <w:r w:rsidRPr="00841E41">
              <w:rPr>
                <w:rFonts w:ascii="Arial" w:eastAsia="Times New Roman" w:hAnsi="Arial" w:cs="Arial"/>
                <w:bCs/>
                <w:sz w:val="24"/>
                <w:szCs w:val="24"/>
              </w:rPr>
              <w:t>Town/Village</w:t>
            </w:r>
          </w:p>
        </w:tc>
        <w:tc>
          <w:tcPr>
            <w:tcW w:w="2551" w:type="dxa"/>
          </w:tcPr>
          <w:p w14:paraId="4C23D099" w14:textId="77777777" w:rsidR="00695BFD" w:rsidRPr="00841E41" w:rsidRDefault="00695BFD" w:rsidP="00695BFD">
            <w:pPr>
              <w:ind w:left="144" w:right="230" w:firstLine="6"/>
              <w:jc w:val="both"/>
              <w:rPr>
                <w:rFonts w:ascii="Arial" w:eastAsia="Times New Roman" w:hAnsi="Arial" w:cs="Arial"/>
                <w:bCs/>
                <w:sz w:val="24"/>
                <w:szCs w:val="24"/>
              </w:rPr>
            </w:pPr>
            <w:r w:rsidRPr="00841E41">
              <w:rPr>
                <w:rFonts w:ascii="Arial" w:eastAsia="Times New Roman" w:hAnsi="Arial" w:cs="Arial"/>
                <w:bCs/>
                <w:sz w:val="24"/>
                <w:szCs w:val="24"/>
              </w:rPr>
              <w:t>Location</w:t>
            </w:r>
          </w:p>
        </w:tc>
        <w:tc>
          <w:tcPr>
            <w:tcW w:w="1880" w:type="dxa"/>
          </w:tcPr>
          <w:p w14:paraId="150657B9" w14:textId="0831F0F9" w:rsidR="00695BFD" w:rsidRPr="00841E41" w:rsidRDefault="00527663" w:rsidP="00695BFD">
            <w:pPr>
              <w:ind w:left="144" w:right="230" w:firstLine="6"/>
              <w:rPr>
                <w:rFonts w:ascii="Arial" w:eastAsia="Times New Roman" w:hAnsi="Arial" w:cs="Arial"/>
                <w:bCs/>
                <w:sz w:val="24"/>
                <w:szCs w:val="24"/>
              </w:rPr>
            </w:pPr>
            <w:r w:rsidRPr="00841E41">
              <w:rPr>
                <w:rFonts w:ascii="Arial" w:eastAsia="Times New Roman" w:hAnsi="Arial" w:cs="Arial"/>
                <w:bCs/>
                <w:sz w:val="24"/>
                <w:szCs w:val="24"/>
              </w:rPr>
              <w:t>General Area / No. of Trading Licences</w:t>
            </w:r>
          </w:p>
        </w:tc>
        <w:tc>
          <w:tcPr>
            <w:tcW w:w="2138" w:type="dxa"/>
          </w:tcPr>
          <w:p w14:paraId="2F601B64" w14:textId="77777777" w:rsidR="00695BFD" w:rsidRPr="00841E41" w:rsidRDefault="00695BFD" w:rsidP="00695BFD">
            <w:pPr>
              <w:ind w:left="144" w:right="230" w:firstLine="6"/>
              <w:jc w:val="both"/>
              <w:rPr>
                <w:rFonts w:ascii="Arial" w:eastAsia="Times New Roman" w:hAnsi="Arial" w:cs="Arial"/>
                <w:bCs/>
                <w:sz w:val="24"/>
                <w:szCs w:val="24"/>
              </w:rPr>
            </w:pPr>
            <w:r w:rsidRPr="00841E41">
              <w:rPr>
                <w:rFonts w:ascii="Arial" w:eastAsia="Times New Roman" w:hAnsi="Arial" w:cs="Arial"/>
                <w:bCs/>
                <w:sz w:val="24"/>
                <w:szCs w:val="24"/>
              </w:rPr>
              <w:t>Map attached</w:t>
            </w:r>
          </w:p>
          <w:p w14:paraId="1507943C" w14:textId="77777777" w:rsidR="00695BFD" w:rsidRPr="00841E41" w:rsidRDefault="00695BFD" w:rsidP="00695BFD">
            <w:pPr>
              <w:ind w:left="144" w:right="230" w:firstLine="6"/>
              <w:jc w:val="both"/>
              <w:rPr>
                <w:rFonts w:ascii="Arial" w:eastAsia="Times New Roman" w:hAnsi="Arial" w:cs="Arial"/>
                <w:bCs/>
                <w:sz w:val="24"/>
                <w:szCs w:val="24"/>
              </w:rPr>
            </w:pPr>
            <w:r w:rsidRPr="00841E41">
              <w:rPr>
                <w:rFonts w:ascii="Arial" w:eastAsia="Times New Roman" w:hAnsi="Arial" w:cs="Arial"/>
                <w:bCs/>
                <w:sz w:val="24"/>
                <w:szCs w:val="24"/>
              </w:rPr>
              <w:t>Numbered</w:t>
            </w:r>
          </w:p>
          <w:p w14:paraId="5ECE9185" w14:textId="77777777" w:rsidR="00695BFD" w:rsidRPr="00841E41" w:rsidRDefault="00695BFD" w:rsidP="00695BFD">
            <w:pPr>
              <w:spacing w:after="257" w:line="244" w:lineRule="auto"/>
              <w:ind w:right="230"/>
              <w:rPr>
                <w:rFonts w:ascii="Arial" w:eastAsia="Times New Roman" w:hAnsi="Arial" w:cs="Arial"/>
                <w:bCs/>
                <w:sz w:val="24"/>
                <w:szCs w:val="24"/>
              </w:rPr>
            </w:pPr>
          </w:p>
        </w:tc>
      </w:tr>
      <w:tr w:rsidR="00841E41" w:rsidRPr="00841E41" w14:paraId="1278C035" w14:textId="77777777" w:rsidTr="005B4199">
        <w:tc>
          <w:tcPr>
            <w:tcW w:w="1980" w:type="dxa"/>
          </w:tcPr>
          <w:p w14:paraId="756F3F9D" w14:textId="66CF0118"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Milford</w:t>
            </w:r>
          </w:p>
        </w:tc>
        <w:tc>
          <w:tcPr>
            <w:tcW w:w="2551" w:type="dxa"/>
          </w:tcPr>
          <w:p w14:paraId="47E85269" w14:textId="06B34A5D"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Car Park </w:t>
            </w:r>
          </w:p>
        </w:tc>
        <w:tc>
          <w:tcPr>
            <w:tcW w:w="1880" w:type="dxa"/>
          </w:tcPr>
          <w:p w14:paraId="36AE6109" w14:textId="40FAEEE1" w:rsidR="00695BFD" w:rsidRPr="00841E41" w:rsidRDefault="002A0BAB"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1</w:t>
            </w:r>
          </w:p>
        </w:tc>
        <w:tc>
          <w:tcPr>
            <w:tcW w:w="2138" w:type="dxa"/>
          </w:tcPr>
          <w:p w14:paraId="5ACD5668" w14:textId="6A8EE037" w:rsidR="00695BFD" w:rsidRPr="00841E41" w:rsidRDefault="00FD4F29"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1</w:t>
            </w:r>
          </w:p>
        </w:tc>
      </w:tr>
      <w:tr w:rsidR="00841E41" w:rsidRPr="00841E41" w14:paraId="1AB84601" w14:textId="77777777" w:rsidTr="005B4199">
        <w:tc>
          <w:tcPr>
            <w:tcW w:w="1980" w:type="dxa"/>
          </w:tcPr>
          <w:p w14:paraId="3D725E5C" w14:textId="7FF7D3CB"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Borris </w:t>
            </w:r>
          </w:p>
        </w:tc>
        <w:tc>
          <w:tcPr>
            <w:tcW w:w="2551" w:type="dxa"/>
          </w:tcPr>
          <w:p w14:paraId="679AD699" w14:textId="58AF7C49"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Borris Viaduct</w:t>
            </w:r>
          </w:p>
        </w:tc>
        <w:tc>
          <w:tcPr>
            <w:tcW w:w="1880" w:type="dxa"/>
          </w:tcPr>
          <w:p w14:paraId="3A2789FE" w14:textId="311A818F" w:rsidR="00695BFD" w:rsidRPr="00841E41" w:rsidRDefault="002A0BAB"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1</w:t>
            </w:r>
          </w:p>
        </w:tc>
        <w:tc>
          <w:tcPr>
            <w:tcW w:w="2138" w:type="dxa"/>
          </w:tcPr>
          <w:p w14:paraId="19E5AA05" w14:textId="063C97D1" w:rsidR="00695BFD" w:rsidRPr="00841E41" w:rsidRDefault="00FD4F29"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2</w:t>
            </w:r>
          </w:p>
        </w:tc>
      </w:tr>
      <w:bookmarkEnd w:id="18"/>
      <w:tr w:rsidR="00841E41" w:rsidRPr="00841E41" w14:paraId="3616A793" w14:textId="77777777" w:rsidTr="005B4199">
        <w:tc>
          <w:tcPr>
            <w:tcW w:w="1980" w:type="dxa"/>
          </w:tcPr>
          <w:p w14:paraId="2A625314" w14:textId="48B3C96F"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St. Mullins </w:t>
            </w:r>
          </w:p>
        </w:tc>
        <w:tc>
          <w:tcPr>
            <w:tcW w:w="2551" w:type="dxa"/>
          </w:tcPr>
          <w:p w14:paraId="191A0162" w14:textId="17B774AD" w:rsidR="00695BFD"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St. Mullins (Car Park – Council Owned) </w:t>
            </w:r>
          </w:p>
        </w:tc>
        <w:tc>
          <w:tcPr>
            <w:tcW w:w="1880" w:type="dxa"/>
          </w:tcPr>
          <w:p w14:paraId="15B3BB49" w14:textId="525855C0" w:rsidR="00695BFD" w:rsidRPr="00841E41" w:rsidRDefault="002A0BAB"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1</w:t>
            </w:r>
          </w:p>
        </w:tc>
        <w:tc>
          <w:tcPr>
            <w:tcW w:w="2138" w:type="dxa"/>
          </w:tcPr>
          <w:p w14:paraId="2B249937" w14:textId="71FD5B3F" w:rsidR="00695BFD" w:rsidRPr="00841E41" w:rsidRDefault="002A0BAB"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3</w:t>
            </w:r>
          </w:p>
        </w:tc>
      </w:tr>
      <w:tr w:rsidR="00841E41" w:rsidRPr="00841E41" w14:paraId="564F0B48" w14:textId="77777777" w:rsidTr="005B4199">
        <w:tc>
          <w:tcPr>
            <w:tcW w:w="1980" w:type="dxa"/>
          </w:tcPr>
          <w:p w14:paraId="5FE3D236" w14:textId="15E4DA7C" w:rsidR="00C665CA"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Mount Leinster </w:t>
            </w:r>
          </w:p>
        </w:tc>
        <w:tc>
          <w:tcPr>
            <w:tcW w:w="2551" w:type="dxa"/>
          </w:tcPr>
          <w:p w14:paraId="420440C7" w14:textId="26A4B24D" w:rsidR="00C665CA" w:rsidRPr="00841E41" w:rsidRDefault="002A0BAB" w:rsidP="00695BFD">
            <w:pPr>
              <w:spacing w:after="257" w:line="244" w:lineRule="auto"/>
              <w:ind w:right="230"/>
              <w:rPr>
                <w:rFonts w:ascii="Arial" w:eastAsia="Times New Roman" w:hAnsi="Arial" w:cs="Arial"/>
                <w:bCs/>
                <w:sz w:val="24"/>
                <w:szCs w:val="24"/>
              </w:rPr>
            </w:pPr>
            <w:r w:rsidRPr="00841E41">
              <w:rPr>
                <w:rFonts w:ascii="Arial" w:eastAsia="Times New Roman" w:hAnsi="Arial" w:cs="Arial"/>
                <w:bCs/>
                <w:sz w:val="24"/>
                <w:szCs w:val="24"/>
              </w:rPr>
              <w:t xml:space="preserve">Nine Stones </w:t>
            </w:r>
          </w:p>
        </w:tc>
        <w:tc>
          <w:tcPr>
            <w:tcW w:w="1880" w:type="dxa"/>
          </w:tcPr>
          <w:p w14:paraId="3835DFFF" w14:textId="4D6900EB" w:rsidR="00C665CA" w:rsidRPr="00841E41" w:rsidRDefault="00C665CA"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 xml:space="preserve">1 </w:t>
            </w:r>
          </w:p>
        </w:tc>
        <w:tc>
          <w:tcPr>
            <w:tcW w:w="2138" w:type="dxa"/>
          </w:tcPr>
          <w:p w14:paraId="05DEFAFA" w14:textId="2D6ED9B5" w:rsidR="00C665CA" w:rsidRPr="00841E41" w:rsidRDefault="00FD4F29" w:rsidP="00695BFD">
            <w:pPr>
              <w:spacing w:after="257" w:line="244" w:lineRule="auto"/>
              <w:ind w:right="230"/>
              <w:jc w:val="center"/>
              <w:rPr>
                <w:rFonts w:ascii="Arial" w:eastAsia="Times New Roman" w:hAnsi="Arial" w:cs="Arial"/>
                <w:bCs/>
                <w:sz w:val="24"/>
                <w:szCs w:val="24"/>
              </w:rPr>
            </w:pPr>
            <w:r w:rsidRPr="00841E41">
              <w:rPr>
                <w:rFonts w:ascii="Arial" w:eastAsia="Times New Roman" w:hAnsi="Arial" w:cs="Arial"/>
                <w:bCs/>
                <w:sz w:val="24"/>
                <w:szCs w:val="24"/>
              </w:rPr>
              <w:t>4</w:t>
            </w:r>
          </w:p>
        </w:tc>
      </w:tr>
    </w:tbl>
    <w:p w14:paraId="32C29F6C" w14:textId="77777777" w:rsidR="00175B77" w:rsidRPr="00841E41" w:rsidRDefault="00175B77" w:rsidP="009F3DB5">
      <w:pPr>
        <w:tabs>
          <w:tab w:val="left" w:pos="426"/>
          <w:tab w:val="left" w:pos="1134"/>
        </w:tabs>
        <w:rPr>
          <w:rFonts w:ascii="Arial" w:hAnsi="Arial" w:cs="Arial"/>
          <w:bCs/>
          <w:sz w:val="24"/>
          <w:szCs w:val="24"/>
        </w:rPr>
      </w:pPr>
    </w:p>
    <w:p w14:paraId="2B2EE284" w14:textId="096061CE" w:rsidR="009F3DB5" w:rsidRPr="00841E41" w:rsidRDefault="009F3DB5" w:rsidP="009F3DB5">
      <w:pPr>
        <w:tabs>
          <w:tab w:val="left" w:pos="426"/>
          <w:tab w:val="left" w:pos="1134"/>
        </w:tabs>
        <w:rPr>
          <w:rFonts w:ascii="Arial" w:hAnsi="Arial" w:cs="Arial"/>
          <w:bCs/>
          <w:sz w:val="24"/>
          <w:szCs w:val="24"/>
        </w:rPr>
      </w:pPr>
      <w:r w:rsidRPr="00841E41">
        <w:rPr>
          <w:rFonts w:ascii="Arial" w:hAnsi="Arial" w:cs="Arial"/>
          <w:bCs/>
          <w:sz w:val="24"/>
          <w:szCs w:val="24"/>
        </w:rPr>
        <w:t xml:space="preserve">These </w:t>
      </w:r>
      <w:proofErr w:type="gramStart"/>
      <w:r w:rsidRPr="00841E41">
        <w:rPr>
          <w:rFonts w:ascii="Arial" w:hAnsi="Arial" w:cs="Arial"/>
          <w:bCs/>
          <w:sz w:val="24"/>
          <w:szCs w:val="24"/>
        </w:rPr>
        <w:t>Bye-Laws</w:t>
      </w:r>
      <w:proofErr w:type="gramEnd"/>
      <w:r w:rsidRPr="00841E41">
        <w:rPr>
          <w:rFonts w:ascii="Arial" w:hAnsi="Arial" w:cs="Arial"/>
          <w:bCs/>
          <w:sz w:val="24"/>
          <w:szCs w:val="24"/>
        </w:rPr>
        <w:t xml:space="preserve"> shall be known as the “</w:t>
      </w:r>
      <w:r w:rsidRPr="00841E41">
        <w:rPr>
          <w:rFonts w:ascii="Arial" w:hAnsi="Arial" w:cs="Arial"/>
          <w:bCs/>
          <w:i/>
          <w:sz w:val="24"/>
          <w:szCs w:val="24"/>
        </w:rPr>
        <w:t xml:space="preserve">Municipal District of </w:t>
      </w:r>
      <w:r w:rsidR="003774F6" w:rsidRPr="00841E41">
        <w:rPr>
          <w:rFonts w:ascii="Arial" w:hAnsi="Arial" w:cs="Arial"/>
          <w:bCs/>
          <w:sz w:val="24"/>
          <w:szCs w:val="24"/>
        </w:rPr>
        <w:t>Muinebheag</w:t>
      </w:r>
      <w:r w:rsidR="003774F6" w:rsidRPr="00841E41">
        <w:rPr>
          <w:rFonts w:ascii="Arial" w:hAnsi="Arial" w:cs="Arial"/>
          <w:bCs/>
          <w:i/>
          <w:sz w:val="24"/>
          <w:szCs w:val="24"/>
        </w:rPr>
        <w:t xml:space="preserve"> </w:t>
      </w:r>
      <w:r w:rsidR="00DC66B4" w:rsidRPr="00841E41">
        <w:rPr>
          <w:rFonts w:ascii="Arial" w:hAnsi="Arial" w:cs="Arial"/>
          <w:bCs/>
          <w:i/>
          <w:sz w:val="24"/>
          <w:szCs w:val="24"/>
        </w:rPr>
        <w:t xml:space="preserve">- </w:t>
      </w:r>
      <w:r w:rsidRPr="00841E41">
        <w:rPr>
          <w:rFonts w:ascii="Arial" w:hAnsi="Arial" w:cs="Arial"/>
          <w:bCs/>
          <w:i/>
          <w:sz w:val="24"/>
          <w:szCs w:val="24"/>
        </w:rPr>
        <w:t xml:space="preserve">Casual Trading Bye-Laws,  </w:t>
      </w:r>
      <w:r w:rsidR="0047346D">
        <w:rPr>
          <w:rFonts w:ascii="Arial" w:hAnsi="Arial" w:cs="Arial"/>
          <w:bCs/>
          <w:i/>
          <w:sz w:val="24"/>
          <w:szCs w:val="24"/>
        </w:rPr>
        <w:t>2023</w:t>
      </w:r>
      <w:r w:rsidRPr="00841E41">
        <w:rPr>
          <w:rFonts w:ascii="Arial" w:hAnsi="Arial" w:cs="Arial"/>
          <w:bCs/>
          <w:i/>
          <w:sz w:val="24"/>
          <w:szCs w:val="24"/>
        </w:rPr>
        <w:t>”</w:t>
      </w:r>
      <w:r w:rsidRPr="00841E41">
        <w:rPr>
          <w:rFonts w:ascii="Arial" w:hAnsi="Arial" w:cs="Arial"/>
          <w:bCs/>
          <w:sz w:val="24"/>
          <w:szCs w:val="24"/>
        </w:rPr>
        <w:t xml:space="preserve"> and shall come into operation on the </w:t>
      </w:r>
      <w:r w:rsidR="00093E1E" w:rsidRPr="00841E41">
        <w:rPr>
          <w:rFonts w:ascii="Arial" w:hAnsi="Arial" w:cs="Arial"/>
          <w:bCs/>
          <w:sz w:val="24"/>
          <w:szCs w:val="24"/>
        </w:rPr>
        <w:t>(TBC)</w:t>
      </w:r>
      <w:r w:rsidRPr="00841E41">
        <w:rPr>
          <w:rFonts w:ascii="Arial" w:hAnsi="Arial" w:cs="Arial"/>
          <w:bCs/>
          <w:sz w:val="24"/>
          <w:szCs w:val="24"/>
        </w:rPr>
        <w:t xml:space="preserve"> </w:t>
      </w:r>
    </w:p>
    <w:p w14:paraId="6E6E8C7A" w14:textId="70D40061" w:rsidR="009F3DB5" w:rsidRPr="00841E41" w:rsidRDefault="009F3DB5" w:rsidP="009F3DB5">
      <w:pPr>
        <w:tabs>
          <w:tab w:val="left" w:pos="426"/>
          <w:tab w:val="left" w:pos="1134"/>
        </w:tabs>
        <w:jc w:val="both"/>
        <w:rPr>
          <w:rFonts w:ascii="Arial" w:hAnsi="Arial" w:cs="Arial"/>
          <w:bCs/>
          <w:i/>
          <w:sz w:val="24"/>
          <w:szCs w:val="24"/>
        </w:rPr>
      </w:pPr>
      <w:r w:rsidRPr="00841E41">
        <w:rPr>
          <w:rFonts w:ascii="Arial" w:hAnsi="Arial" w:cs="Arial"/>
          <w:bCs/>
          <w:sz w:val="24"/>
          <w:szCs w:val="24"/>
        </w:rPr>
        <w:t xml:space="preserve">Made and Adopted under the Common Seal of </w:t>
      </w:r>
      <w:r w:rsidR="00443F59" w:rsidRPr="00841E41">
        <w:rPr>
          <w:rFonts w:ascii="Arial" w:hAnsi="Arial" w:cs="Arial"/>
          <w:bCs/>
          <w:sz w:val="24"/>
          <w:szCs w:val="24"/>
        </w:rPr>
        <w:t>Carlow</w:t>
      </w:r>
      <w:r w:rsidRPr="00841E41">
        <w:rPr>
          <w:rFonts w:ascii="Arial" w:hAnsi="Arial" w:cs="Arial"/>
          <w:bCs/>
          <w:sz w:val="24"/>
          <w:szCs w:val="24"/>
        </w:rPr>
        <w:t xml:space="preserve"> County Council for the County of </w:t>
      </w:r>
      <w:r w:rsidR="00443F59" w:rsidRPr="00841E41">
        <w:rPr>
          <w:rFonts w:ascii="Arial" w:hAnsi="Arial" w:cs="Arial"/>
          <w:bCs/>
          <w:sz w:val="24"/>
          <w:szCs w:val="24"/>
        </w:rPr>
        <w:t>Carlow</w:t>
      </w:r>
      <w:r w:rsidRPr="00841E41">
        <w:rPr>
          <w:rFonts w:ascii="Arial" w:hAnsi="Arial" w:cs="Arial"/>
          <w:bCs/>
          <w:sz w:val="24"/>
          <w:szCs w:val="24"/>
        </w:rPr>
        <w:t xml:space="preserve"> this </w:t>
      </w:r>
      <w:r w:rsidR="00527663" w:rsidRPr="00841E41">
        <w:rPr>
          <w:rFonts w:ascii="Arial" w:hAnsi="Arial" w:cs="Arial"/>
          <w:bCs/>
          <w:sz w:val="24"/>
          <w:szCs w:val="24"/>
        </w:rPr>
        <w:t>(TBC)</w:t>
      </w:r>
    </w:p>
    <w:p w14:paraId="101F895E" w14:textId="77777777" w:rsidR="009F0425" w:rsidRPr="00841E41" w:rsidRDefault="009F0425" w:rsidP="009F3DB5">
      <w:pPr>
        <w:tabs>
          <w:tab w:val="left" w:pos="426"/>
          <w:tab w:val="left" w:pos="1134"/>
        </w:tabs>
        <w:jc w:val="both"/>
        <w:rPr>
          <w:rFonts w:ascii="Arial" w:hAnsi="Arial" w:cs="Arial"/>
          <w:bCs/>
          <w:i/>
          <w:sz w:val="24"/>
          <w:szCs w:val="24"/>
        </w:rPr>
      </w:pPr>
    </w:p>
    <w:p w14:paraId="2210299F" w14:textId="77777777" w:rsidR="009F3DB5" w:rsidRPr="00841E41" w:rsidRDefault="009F3DB5" w:rsidP="009F3DB5">
      <w:pPr>
        <w:tabs>
          <w:tab w:val="left" w:pos="426"/>
          <w:tab w:val="left" w:pos="1134"/>
        </w:tabs>
        <w:jc w:val="both"/>
        <w:rPr>
          <w:rFonts w:ascii="Arial" w:hAnsi="Arial" w:cs="Arial"/>
          <w:bCs/>
          <w:sz w:val="24"/>
          <w:szCs w:val="24"/>
        </w:rPr>
      </w:pPr>
      <w:r w:rsidRPr="00841E41">
        <w:rPr>
          <w:rFonts w:ascii="Arial" w:hAnsi="Arial" w:cs="Arial"/>
          <w:bCs/>
          <w:sz w:val="24"/>
          <w:szCs w:val="24"/>
        </w:rPr>
        <w:t>Signed:</w:t>
      </w:r>
      <w:r w:rsidRPr="00841E41">
        <w:rPr>
          <w:rFonts w:ascii="Arial" w:hAnsi="Arial" w:cs="Arial"/>
          <w:bCs/>
          <w:sz w:val="24"/>
          <w:szCs w:val="24"/>
        </w:rPr>
        <w:tab/>
      </w:r>
      <w:r w:rsidRPr="00841E41">
        <w:rPr>
          <w:rFonts w:ascii="Arial" w:hAnsi="Arial" w:cs="Arial"/>
          <w:bCs/>
          <w:sz w:val="24"/>
          <w:szCs w:val="24"/>
        </w:rPr>
        <w:tab/>
      </w:r>
      <w:r w:rsidRPr="00841E41">
        <w:rPr>
          <w:rFonts w:ascii="Arial" w:hAnsi="Arial" w:cs="Arial"/>
          <w:bCs/>
          <w:sz w:val="24"/>
          <w:szCs w:val="24"/>
        </w:rPr>
        <w:tab/>
        <w:t xml:space="preserve">__________________________________ </w:t>
      </w:r>
    </w:p>
    <w:p w14:paraId="611971A1" w14:textId="7B4EECFC" w:rsidR="009F3DB5" w:rsidRPr="00841E41" w:rsidRDefault="00527663" w:rsidP="009F3DB5">
      <w:pPr>
        <w:tabs>
          <w:tab w:val="left" w:pos="426"/>
          <w:tab w:val="left" w:pos="1134"/>
        </w:tabs>
        <w:ind w:left="2160"/>
        <w:jc w:val="both"/>
        <w:rPr>
          <w:rFonts w:ascii="Arial" w:hAnsi="Arial" w:cs="Arial"/>
          <w:bCs/>
          <w:sz w:val="24"/>
          <w:szCs w:val="24"/>
        </w:rPr>
      </w:pPr>
      <w:r w:rsidRPr="00841E41">
        <w:rPr>
          <w:rFonts w:ascii="Arial" w:hAnsi="Arial" w:cs="Arial"/>
          <w:bCs/>
          <w:sz w:val="24"/>
          <w:szCs w:val="24"/>
        </w:rPr>
        <w:t>XXXX</w:t>
      </w:r>
    </w:p>
    <w:p w14:paraId="4E0459E5" w14:textId="7511DC39" w:rsidR="008A2E9E" w:rsidRPr="00841E41" w:rsidRDefault="002A0BAB" w:rsidP="009F3DB5">
      <w:pPr>
        <w:tabs>
          <w:tab w:val="left" w:pos="426"/>
          <w:tab w:val="left" w:pos="1134"/>
        </w:tabs>
        <w:ind w:left="2160"/>
        <w:jc w:val="both"/>
        <w:rPr>
          <w:rFonts w:ascii="Arial" w:hAnsi="Arial" w:cs="Arial"/>
          <w:bCs/>
          <w:sz w:val="24"/>
          <w:szCs w:val="24"/>
        </w:rPr>
      </w:pPr>
      <w:r w:rsidRPr="00841E41">
        <w:rPr>
          <w:rFonts w:ascii="Arial" w:hAnsi="Arial" w:cs="Arial"/>
          <w:bCs/>
          <w:i/>
          <w:sz w:val="24"/>
          <w:szCs w:val="24"/>
        </w:rPr>
        <w:t xml:space="preserve">Municipal District of </w:t>
      </w:r>
      <w:r w:rsidRPr="00841E41">
        <w:rPr>
          <w:rFonts w:ascii="Arial" w:hAnsi="Arial" w:cs="Arial"/>
          <w:bCs/>
          <w:sz w:val="24"/>
          <w:szCs w:val="24"/>
        </w:rPr>
        <w:t>Muinebheag</w:t>
      </w:r>
    </w:p>
    <w:p w14:paraId="17F98F65" w14:textId="77777777" w:rsidR="009F3DB5" w:rsidRPr="00841E41" w:rsidRDefault="009F3DB5" w:rsidP="009F3DB5">
      <w:pPr>
        <w:tabs>
          <w:tab w:val="left" w:pos="426"/>
          <w:tab w:val="left" w:pos="1134"/>
        </w:tabs>
        <w:ind w:left="2160"/>
        <w:jc w:val="both"/>
        <w:rPr>
          <w:rFonts w:ascii="Arial" w:hAnsi="Arial" w:cs="Arial"/>
          <w:bCs/>
          <w:sz w:val="24"/>
          <w:szCs w:val="24"/>
        </w:rPr>
      </w:pPr>
      <w:r w:rsidRPr="00841E41">
        <w:rPr>
          <w:rFonts w:ascii="Arial" w:hAnsi="Arial" w:cs="Arial"/>
          <w:bCs/>
          <w:sz w:val="24"/>
          <w:szCs w:val="24"/>
        </w:rPr>
        <w:t xml:space="preserve"> </w:t>
      </w:r>
    </w:p>
    <w:p w14:paraId="5BFECA11" w14:textId="77777777" w:rsidR="009F3DB5" w:rsidRPr="00841E41" w:rsidRDefault="009F3DB5" w:rsidP="009F3DB5">
      <w:pPr>
        <w:tabs>
          <w:tab w:val="left" w:pos="426"/>
          <w:tab w:val="left" w:pos="1134"/>
        </w:tabs>
        <w:ind w:left="2160"/>
        <w:jc w:val="both"/>
        <w:rPr>
          <w:rFonts w:ascii="Arial" w:hAnsi="Arial" w:cs="Arial"/>
          <w:bCs/>
          <w:sz w:val="24"/>
          <w:szCs w:val="24"/>
        </w:rPr>
      </w:pPr>
      <w:r w:rsidRPr="00841E41">
        <w:rPr>
          <w:rFonts w:ascii="Arial" w:hAnsi="Arial" w:cs="Arial"/>
          <w:bCs/>
          <w:sz w:val="24"/>
          <w:szCs w:val="24"/>
        </w:rPr>
        <w:t>__________________________________</w:t>
      </w:r>
    </w:p>
    <w:p w14:paraId="589AC6BD" w14:textId="0ADA285C" w:rsidR="009F3DB5" w:rsidRPr="00841E41" w:rsidRDefault="00527663" w:rsidP="009F3DB5">
      <w:pPr>
        <w:tabs>
          <w:tab w:val="left" w:pos="426"/>
          <w:tab w:val="left" w:pos="1134"/>
        </w:tabs>
        <w:ind w:left="2160"/>
        <w:jc w:val="both"/>
        <w:rPr>
          <w:rFonts w:ascii="Arial" w:hAnsi="Arial" w:cs="Arial"/>
          <w:bCs/>
          <w:sz w:val="24"/>
          <w:szCs w:val="24"/>
        </w:rPr>
      </w:pPr>
      <w:r w:rsidRPr="00841E41">
        <w:rPr>
          <w:rFonts w:ascii="Arial" w:hAnsi="Arial" w:cs="Arial"/>
          <w:bCs/>
          <w:sz w:val="24"/>
          <w:szCs w:val="24"/>
        </w:rPr>
        <w:t>XXXX</w:t>
      </w:r>
    </w:p>
    <w:p w14:paraId="44C73553" w14:textId="77777777" w:rsidR="009F3DB5" w:rsidRPr="00841E41" w:rsidRDefault="009F3DB5" w:rsidP="008A2E9E">
      <w:pPr>
        <w:tabs>
          <w:tab w:val="left" w:pos="426"/>
          <w:tab w:val="left" w:pos="1134"/>
        </w:tabs>
        <w:ind w:left="2160"/>
        <w:jc w:val="both"/>
        <w:rPr>
          <w:rFonts w:ascii="Arial" w:hAnsi="Arial" w:cs="Arial"/>
          <w:bCs/>
          <w:sz w:val="24"/>
          <w:szCs w:val="24"/>
        </w:rPr>
      </w:pPr>
      <w:r w:rsidRPr="00841E41">
        <w:rPr>
          <w:rFonts w:ascii="Arial" w:hAnsi="Arial" w:cs="Arial"/>
          <w:bCs/>
          <w:sz w:val="24"/>
          <w:szCs w:val="24"/>
        </w:rPr>
        <w:t>Director of Services</w:t>
      </w:r>
    </w:p>
    <w:p w14:paraId="62FF6F4A" w14:textId="7C5D625D" w:rsidR="00E41530" w:rsidRPr="00841E41" w:rsidRDefault="00E41530" w:rsidP="00695BFD">
      <w:pPr>
        <w:rPr>
          <w:rFonts w:ascii="Arial" w:hAnsi="Arial" w:cs="Arial"/>
          <w:bCs/>
          <w:sz w:val="24"/>
          <w:szCs w:val="24"/>
        </w:rPr>
      </w:pPr>
    </w:p>
    <w:p w14:paraId="77F29510" w14:textId="77777777" w:rsidR="00294A3A" w:rsidRPr="00841E41" w:rsidRDefault="00294A3A" w:rsidP="00294A3A">
      <w:pPr>
        <w:ind w:right="230"/>
        <w:jc w:val="both"/>
        <w:rPr>
          <w:rFonts w:ascii="Arial" w:eastAsia="Times New Roman" w:hAnsi="Arial" w:cs="Arial"/>
          <w:bCs/>
          <w:sz w:val="24"/>
          <w:szCs w:val="24"/>
        </w:rPr>
      </w:pPr>
    </w:p>
    <w:p w14:paraId="180D2468" w14:textId="4544BDFB" w:rsidR="00FD4F29" w:rsidRPr="00841E41" w:rsidRDefault="00294A3A" w:rsidP="00397C27">
      <w:pPr>
        <w:pStyle w:val="Heading1"/>
        <w:rPr>
          <w:rFonts w:ascii="Arial" w:eastAsia="Times New Roman" w:hAnsi="Arial" w:cs="Arial"/>
          <w:bCs/>
          <w:color w:val="auto"/>
          <w:sz w:val="24"/>
          <w:szCs w:val="24"/>
        </w:rPr>
      </w:pPr>
      <w:bookmarkStart w:id="19" w:name="_Toc107290655"/>
      <w:r w:rsidRPr="00841E41">
        <w:rPr>
          <w:rFonts w:ascii="Arial" w:eastAsia="Times New Roman" w:hAnsi="Arial" w:cs="Arial"/>
          <w:bCs/>
          <w:color w:val="auto"/>
          <w:sz w:val="24"/>
          <w:szCs w:val="24"/>
        </w:rPr>
        <w:t xml:space="preserve">Appendix 1 - </w:t>
      </w:r>
      <w:r w:rsidR="00FD4F29" w:rsidRPr="00841E41">
        <w:rPr>
          <w:rFonts w:ascii="Arial" w:eastAsia="Times New Roman" w:hAnsi="Arial" w:cs="Arial"/>
          <w:bCs/>
          <w:color w:val="auto"/>
          <w:sz w:val="24"/>
          <w:szCs w:val="24"/>
        </w:rPr>
        <w:t xml:space="preserve">Municipal District of </w:t>
      </w:r>
      <w:r w:rsidR="003774F6" w:rsidRPr="00841E41">
        <w:rPr>
          <w:rFonts w:ascii="Arial" w:hAnsi="Arial" w:cs="Arial"/>
          <w:bCs/>
          <w:color w:val="auto"/>
          <w:sz w:val="24"/>
          <w:szCs w:val="24"/>
        </w:rPr>
        <w:t>Muinebheag</w:t>
      </w:r>
      <w:r w:rsidRPr="00841E41">
        <w:rPr>
          <w:rFonts w:ascii="Arial" w:eastAsia="Times New Roman" w:hAnsi="Arial" w:cs="Arial"/>
          <w:bCs/>
          <w:color w:val="auto"/>
          <w:sz w:val="24"/>
          <w:szCs w:val="24"/>
        </w:rPr>
        <w:t xml:space="preserve"> – Trading Locations</w:t>
      </w:r>
      <w:bookmarkEnd w:id="19"/>
    </w:p>
    <w:p w14:paraId="4646652A" w14:textId="3C69F85A" w:rsidR="007A620B" w:rsidRPr="00841E41" w:rsidRDefault="007A620B" w:rsidP="00695BFD">
      <w:pPr>
        <w:rPr>
          <w:rFonts w:ascii="Arial" w:hAnsi="Arial" w:cs="Arial"/>
          <w:bCs/>
          <w:sz w:val="24"/>
          <w:szCs w:val="24"/>
        </w:rPr>
      </w:pPr>
    </w:p>
    <w:tbl>
      <w:tblPr>
        <w:tblStyle w:val="TableGrid"/>
        <w:tblW w:w="0" w:type="auto"/>
        <w:tblLook w:val="04A0" w:firstRow="1" w:lastRow="0" w:firstColumn="1" w:lastColumn="0" w:noHBand="0" w:noVBand="1"/>
      </w:tblPr>
      <w:tblGrid>
        <w:gridCol w:w="4508"/>
        <w:gridCol w:w="4508"/>
      </w:tblGrid>
      <w:tr w:rsidR="00841E41" w:rsidRPr="00841E41" w14:paraId="1A679811" w14:textId="77777777" w:rsidTr="007D3672">
        <w:tc>
          <w:tcPr>
            <w:tcW w:w="4508" w:type="dxa"/>
          </w:tcPr>
          <w:p w14:paraId="6212C0FC"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Map Number </w:t>
            </w:r>
          </w:p>
        </w:tc>
        <w:tc>
          <w:tcPr>
            <w:tcW w:w="4508" w:type="dxa"/>
          </w:tcPr>
          <w:p w14:paraId="04826BA0" w14:textId="63DC4FC9" w:rsidR="002B2D75" w:rsidRPr="00841E41" w:rsidRDefault="002A0BAB" w:rsidP="007D3672">
            <w:pPr>
              <w:rPr>
                <w:rFonts w:ascii="Arial" w:hAnsi="Arial" w:cs="Arial"/>
                <w:bCs/>
                <w:sz w:val="24"/>
                <w:szCs w:val="24"/>
              </w:rPr>
            </w:pPr>
            <w:r w:rsidRPr="00841E41">
              <w:rPr>
                <w:rFonts w:ascii="Arial" w:hAnsi="Arial" w:cs="Arial"/>
                <w:bCs/>
                <w:sz w:val="24"/>
                <w:szCs w:val="24"/>
              </w:rPr>
              <w:t>1</w:t>
            </w:r>
          </w:p>
        </w:tc>
      </w:tr>
      <w:tr w:rsidR="00841E41" w:rsidRPr="00841E41" w14:paraId="539539A1" w14:textId="77777777" w:rsidTr="007D3672">
        <w:tc>
          <w:tcPr>
            <w:tcW w:w="4508" w:type="dxa"/>
          </w:tcPr>
          <w:p w14:paraId="13418DD5"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Area </w:t>
            </w:r>
          </w:p>
        </w:tc>
        <w:tc>
          <w:tcPr>
            <w:tcW w:w="4508" w:type="dxa"/>
          </w:tcPr>
          <w:p w14:paraId="54EAED0F"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 xml:space="preserve">Milford </w:t>
            </w:r>
          </w:p>
        </w:tc>
      </w:tr>
      <w:tr w:rsidR="00841E41" w:rsidRPr="00841E41" w14:paraId="3595BAEB" w14:textId="77777777" w:rsidTr="007D3672">
        <w:tc>
          <w:tcPr>
            <w:tcW w:w="4508" w:type="dxa"/>
          </w:tcPr>
          <w:p w14:paraId="1ED0C5E2"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Specific Location </w:t>
            </w:r>
          </w:p>
        </w:tc>
        <w:tc>
          <w:tcPr>
            <w:tcW w:w="4508" w:type="dxa"/>
          </w:tcPr>
          <w:p w14:paraId="4A443443"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Milford Car Park</w:t>
            </w:r>
          </w:p>
        </w:tc>
      </w:tr>
      <w:tr w:rsidR="00841E41" w:rsidRPr="00841E41" w14:paraId="44A4A09C" w14:textId="77777777" w:rsidTr="007D3672">
        <w:tc>
          <w:tcPr>
            <w:tcW w:w="4508" w:type="dxa"/>
          </w:tcPr>
          <w:p w14:paraId="4C309546"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Municipal District</w:t>
            </w:r>
          </w:p>
        </w:tc>
        <w:tc>
          <w:tcPr>
            <w:tcW w:w="4508" w:type="dxa"/>
          </w:tcPr>
          <w:p w14:paraId="7EDB7857"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Muine Bheag</w:t>
            </w:r>
          </w:p>
        </w:tc>
      </w:tr>
      <w:tr w:rsidR="00841E41" w:rsidRPr="00841E41" w14:paraId="16EC8371" w14:textId="77777777" w:rsidTr="007D3672">
        <w:tc>
          <w:tcPr>
            <w:tcW w:w="4508" w:type="dxa"/>
          </w:tcPr>
          <w:p w14:paraId="7AB25603"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Max. Number of Licences </w:t>
            </w:r>
          </w:p>
        </w:tc>
        <w:tc>
          <w:tcPr>
            <w:tcW w:w="4508" w:type="dxa"/>
          </w:tcPr>
          <w:p w14:paraId="269AAD06"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1</w:t>
            </w:r>
          </w:p>
        </w:tc>
      </w:tr>
      <w:tr w:rsidR="002B2D75" w:rsidRPr="00841E41" w14:paraId="459CE64D" w14:textId="77777777" w:rsidTr="007D3672">
        <w:tc>
          <w:tcPr>
            <w:tcW w:w="4508" w:type="dxa"/>
          </w:tcPr>
          <w:p w14:paraId="0A7B4BBD" w14:textId="77777777" w:rsidR="002B2D75" w:rsidRPr="00841E41" w:rsidRDefault="002B2D75" w:rsidP="007D3672">
            <w:pPr>
              <w:rPr>
                <w:rFonts w:ascii="Arial" w:hAnsi="Arial" w:cs="Arial"/>
                <w:bCs/>
                <w:sz w:val="24"/>
                <w:szCs w:val="24"/>
              </w:rPr>
            </w:pPr>
          </w:p>
        </w:tc>
        <w:tc>
          <w:tcPr>
            <w:tcW w:w="4508" w:type="dxa"/>
          </w:tcPr>
          <w:p w14:paraId="3715424A" w14:textId="77777777" w:rsidR="002B2D75" w:rsidRPr="00841E41" w:rsidRDefault="002B2D75" w:rsidP="007D3672">
            <w:pPr>
              <w:rPr>
                <w:rFonts w:ascii="Arial" w:hAnsi="Arial" w:cs="Arial"/>
                <w:bCs/>
                <w:sz w:val="24"/>
                <w:szCs w:val="24"/>
              </w:rPr>
            </w:pPr>
          </w:p>
        </w:tc>
      </w:tr>
    </w:tbl>
    <w:p w14:paraId="2F3BF483" w14:textId="77777777" w:rsidR="002B2D75" w:rsidRPr="00841E41" w:rsidRDefault="002B2D75" w:rsidP="002B2D75">
      <w:pPr>
        <w:rPr>
          <w:rFonts w:ascii="Arial" w:hAnsi="Arial" w:cs="Arial"/>
          <w:bCs/>
          <w:sz w:val="24"/>
          <w:szCs w:val="24"/>
        </w:rPr>
      </w:pPr>
    </w:p>
    <w:p w14:paraId="2A200595" w14:textId="77777777" w:rsidR="002B2D75" w:rsidRPr="00841E41" w:rsidRDefault="002B2D75" w:rsidP="002B2D75">
      <w:pPr>
        <w:rPr>
          <w:rFonts w:ascii="Arial" w:hAnsi="Arial" w:cs="Arial"/>
          <w:bCs/>
          <w:sz w:val="24"/>
          <w:szCs w:val="24"/>
        </w:rPr>
      </w:pPr>
    </w:p>
    <w:p w14:paraId="2982DD40"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7267D135" wp14:editId="13D1CA01">
            <wp:extent cx="4867275" cy="31856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415" t="15363" r="2283" b="5162"/>
                    <a:stretch/>
                  </pic:blipFill>
                  <pic:spPr bwMode="auto">
                    <a:xfrm>
                      <a:off x="0" y="0"/>
                      <a:ext cx="4871369" cy="3188316"/>
                    </a:xfrm>
                    <a:prstGeom prst="rect">
                      <a:avLst/>
                    </a:prstGeom>
                    <a:ln>
                      <a:noFill/>
                    </a:ln>
                    <a:extLst>
                      <a:ext uri="{53640926-AAD7-44D8-BBD7-CCE9431645EC}">
                        <a14:shadowObscured xmlns:a14="http://schemas.microsoft.com/office/drawing/2010/main"/>
                      </a:ext>
                    </a:extLst>
                  </pic:spPr>
                </pic:pic>
              </a:graphicData>
            </a:graphic>
          </wp:inline>
        </w:drawing>
      </w:r>
    </w:p>
    <w:p w14:paraId="1C6EBBF7" w14:textId="77777777" w:rsidR="002B2D75" w:rsidRPr="00841E41" w:rsidRDefault="002B2D75" w:rsidP="002B2D75">
      <w:pPr>
        <w:rPr>
          <w:rFonts w:ascii="Arial" w:hAnsi="Arial" w:cs="Arial"/>
          <w:bCs/>
          <w:sz w:val="24"/>
          <w:szCs w:val="24"/>
        </w:rPr>
      </w:pPr>
    </w:p>
    <w:p w14:paraId="5F2DB2CB"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723F43A1" wp14:editId="00126B55">
            <wp:extent cx="4933950" cy="2295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097" t="14182" r="953" b="14615"/>
                    <a:stretch/>
                  </pic:blipFill>
                  <pic:spPr bwMode="auto">
                    <a:xfrm>
                      <a:off x="0" y="0"/>
                      <a:ext cx="4933950" cy="2295525"/>
                    </a:xfrm>
                    <a:prstGeom prst="rect">
                      <a:avLst/>
                    </a:prstGeom>
                    <a:ln>
                      <a:noFill/>
                    </a:ln>
                    <a:extLst>
                      <a:ext uri="{53640926-AAD7-44D8-BBD7-CCE9431645EC}">
                        <a14:shadowObscured xmlns:a14="http://schemas.microsoft.com/office/drawing/2010/main"/>
                      </a:ext>
                    </a:extLst>
                  </pic:spPr>
                </pic:pic>
              </a:graphicData>
            </a:graphic>
          </wp:inline>
        </w:drawing>
      </w:r>
    </w:p>
    <w:p w14:paraId="7730FB32" w14:textId="77777777" w:rsidR="002B2D75" w:rsidRPr="00841E41" w:rsidRDefault="002B2D75" w:rsidP="002B2D75">
      <w:pPr>
        <w:rPr>
          <w:rFonts w:ascii="Arial" w:hAnsi="Arial" w:cs="Arial"/>
          <w:bCs/>
          <w:sz w:val="24"/>
          <w:szCs w:val="24"/>
        </w:rPr>
      </w:pPr>
    </w:p>
    <w:p w14:paraId="2D21AB1F" w14:textId="77777777" w:rsidR="002B2D75" w:rsidRPr="00841E41" w:rsidRDefault="002B2D75" w:rsidP="002B2D75">
      <w:pPr>
        <w:rPr>
          <w:rFonts w:ascii="Arial" w:hAnsi="Arial" w:cs="Arial"/>
          <w:bCs/>
          <w:sz w:val="24"/>
          <w:szCs w:val="24"/>
        </w:rPr>
      </w:pPr>
    </w:p>
    <w:p w14:paraId="7FAE84C5" w14:textId="77777777" w:rsidR="002B2D75" w:rsidRPr="00841E41" w:rsidRDefault="002B2D75" w:rsidP="002B2D75">
      <w:pPr>
        <w:rPr>
          <w:rFonts w:ascii="Arial" w:hAnsi="Arial" w:cs="Arial"/>
          <w:bCs/>
          <w:sz w:val="24"/>
          <w:szCs w:val="24"/>
        </w:rPr>
      </w:pPr>
    </w:p>
    <w:p w14:paraId="652888D4" w14:textId="77777777" w:rsidR="002B2D75" w:rsidRPr="00841E41" w:rsidRDefault="002B2D75" w:rsidP="002B2D75">
      <w:pPr>
        <w:rPr>
          <w:rFonts w:ascii="Arial" w:hAnsi="Arial" w:cs="Arial"/>
          <w:bCs/>
          <w:sz w:val="24"/>
          <w:szCs w:val="24"/>
        </w:rPr>
      </w:pPr>
    </w:p>
    <w:p w14:paraId="5F16123E" w14:textId="77777777" w:rsidR="002B2D75" w:rsidRPr="00841E41" w:rsidRDefault="002B2D75" w:rsidP="002B2D75">
      <w:pPr>
        <w:rPr>
          <w:rFonts w:ascii="Arial" w:hAnsi="Arial" w:cs="Arial"/>
          <w:bCs/>
          <w:sz w:val="24"/>
          <w:szCs w:val="24"/>
        </w:rPr>
      </w:pPr>
    </w:p>
    <w:tbl>
      <w:tblPr>
        <w:tblStyle w:val="TableGrid"/>
        <w:tblW w:w="0" w:type="auto"/>
        <w:tblLook w:val="04A0" w:firstRow="1" w:lastRow="0" w:firstColumn="1" w:lastColumn="0" w:noHBand="0" w:noVBand="1"/>
      </w:tblPr>
      <w:tblGrid>
        <w:gridCol w:w="4508"/>
        <w:gridCol w:w="4508"/>
      </w:tblGrid>
      <w:tr w:rsidR="00841E41" w:rsidRPr="00841E41" w14:paraId="46C714C6" w14:textId="77777777" w:rsidTr="007D3672">
        <w:tc>
          <w:tcPr>
            <w:tcW w:w="4508" w:type="dxa"/>
          </w:tcPr>
          <w:p w14:paraId="6CC6BD92"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Map Number </w:t>
            </w:r>
          </w:p>
        </w:tc>
        <w:tc>
          <w:tcPr>
            <w:tcW w:w="4508" w:type="dxa"/>
          </w:tcPr>
          <w:p w14:paraId="1F637D35" w14:textId="3D122D27" w:rsidR="002B2D75" w:rsidRPr="00841E41" w:rsidRDefault="002A0BAB" w:rsidP="007D3672">
            <w:pPr>
              <w:rPr>
                <w:rFonts w:ascii="Arial" w:hAnsi="Arial" w:cs="Arial"/>
                <w:bCs/>
                <w:sz w:val="24"/>
                <w:szCs w:val="24"/>
              </w:rPr>
            </w:pPr>
            <w:r w:rsidRPr="00841E41">
              <w:rPr>
                <w:rFonts w:ascii="Arial" w:hAnsi="Arial" w:cs="Arial"/>
                <w:bCs/>
                <w:sz w:val="24"/>
                <w:szCs w:val="24"/>
              </w:rPr>
              <w:t>2</w:t>
            </w:r>
          </w:p>
        </w:tc>
      </w:tr>
      <w:tr w:rsidR="00841E41" w:rsidRPr="00841E41" w14:paraId="05F10B51" w14:textId="77777777" w:rsidTr="007D3672">
        <w:tc>
          <w:tcPr>
            <w:tcW w:w="4508" w:type="dxa"/>
          </w:tcPr>
          <w:p w14:paraId="5E74C473"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Area </w:t>
            </w:r>
          </w:p>
        </w:tc>
        <w:tc>
          <w:tcPr>
            <w:tcW w:w="4508" w:type="dxa"/>
          </w:tcPr>
          <w:p w14:paraId="40A1456C"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 xml:space="preserve">Borris </w:t>
            </w:r>
          </w:p>
        </w:tc>
      </w:tr>
      <w:tr w:rsidR="00841E41" w:rsidRPr="00841E41" w14:paraId="2830DE07" w14:textId="77777777" w:rsidTr="007D3672">
        <w:tc>
          <w:tcPr>
            <w:tcW w:w="4508" w:type="dxa"/>
          </w:tcPr>
          <w:p w14:paraId="0B4BD60E"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Specific Location </w:t>
            </w:r>
          </w:p>
        </w:tc>
        <w:tc>
          <w:tcPr>
            <w:tcW w:w="4508" w:type="dxa"/>
          </w:tcPr>
          <w:p w14:paraId="775F9054"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Borris Viaduct </w:t>
            </w:r>
          </w:p>
        </w:tc>
      </w:tr>
      <w:tr w:rsidR="00841E41" w:rsidRPr="00841E41" w14:paraId="0CBB8FB8" w14:textId="77777777" w:rsidTr="007D3672">
        <w:tc>
          <w:tcPr>
            <w:tcW w:w="4508" w:type="dxa"/>
          </w:tcPr>
          <w:p w14:paraId="75C28197"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Municipal District</w:t>
            </w:r>
          </w:p>
        </w:tc>
        <w:tc>
          <w:tcPr>
            <w:tcW w:w="4508" w:type="dxa"/>
          </w:tcPr>
          <w:p w14:paraId="41F26FE6"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Muine Bheag</w:t>
            </w:r>
          </w:p>
        </w:tc>
      </w:tr>
      <w:tr w:rsidR="00841E41" w:rsidRPr="00841E41" w14:paraId="5B3EE19C" w14:textId="77777777" w:rsidTr="007D3672">
        <w:tc>
          <w:tcPr>
            <w:tcW w:w="4508" w:type="dxa"/>
          </w:tcPr>
          <w:p w14:paraId="12852C0F"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Max. Number of Licences </w:t>
            </w:r>
          </w:p>
        </w:tc>
        <w:tc>
          <w:tcPr>
            <w:tcW w:w="4508" w:type="dxa"/>
          </w:tcPr>
          <w:p w14:paraId="19F8075B"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1</w:t>
            </w:r>
          </w:p>
        </w:tc>
      </w:tr>
      <w:tr w:rsidR="002B2D75" w:rsidRPr="00841E41" w14:paraId="11D1FB7B" w14:textId="77777777" w:rsidTr="007D3672">
        <w:tc>
          <w:tcPr>
            <w:tcW w:w="4508" w:type="dxa"/>
          </w:tcPr>
          <w:p w14:paraId="1661F651" w14:textId="77777777" w:rsidR="002B2D75" w:rsidRPr="00841E41" w:rsidRDefault="002B2D75" w:rsidP="007D3672">
            <w:pPr>
              <w:rPr>
                <w:rFonts w:ascii="Arial" w:hAnsi="Arial" w:cs="Arial"/>
                <w:bCs/>
                <w:sz w:val="24"/>
                <w:szCs w:val="24"/>
              </w:rPr>
            </w:pPr>
          </w:p>
        </w:tc>
        <w:tc>
          <w:tcPr>
            <w:tcW w:w="4508" w:type="dxa"/>
          </w:tcPr>
          <w:p w14:paraId="47333055" w14:textId="77777777" w:rsidR="002B2D75" w:rsidRPr="00841E41" w:rsidRDefault="002B2D75" w:rsidP="007D3672">
            <w:pPr>
              <w:rPr>
                <w:rFonts w:ascii="Arial" w:hAnsi="Arial" w:cs="Arial"/>
                <w:bCs/>
                <w:sz w:val="24"/>
                <w:szCs w:val="24"/>
              </w:rPr>
            </w:pPr>
          </w:p>
        </w:tc>
      </w:tr>
    </w:tbl>
    <w:p w14:paraId="60B79FBE" w14:textId="77777777" w:rsidR="002B2D75" w:rsidRPr="00841E41" w:rsidRDefault="002B2D75" w:rsidP="002B2D75">
      <w:pPr>
        <w:rPr>
          <w:rFonts w:ascii="Arial" w:hAnsi="Arial" w:cs="Arial"/>
          <w:bCs/>
          <w:sz w:val="24"/>
          <w:szCs w:val="24"/>
        </w:rPr>
      </w:pPr>
    </w:p>
    <w:p w14:paraId="7F781EC6"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5DAC4876" wp14:editId="3564B3A1">
            <wp:extent cx="4340860" cy="2124075"/>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263" t="13886" b="20228"/>
                    <a:stretch/>
                  </pic:blipFill>
                  <pic:spPr bwMode="auto">
                    <a:xfrm>
                      <a:off x="0" y="0"/>
                      <a:ext cx="4340860" cy="2124075"/>
                    </a:xfrm>
                    <a:prstGeom prst="rect">
                      <a:avLst/>
                    </a:prstGeom>
                    <a:ln>
                      <a:noFill/>
                    </a:ln>
                    <a:extLst>
                      <a:ext uri="{53640926-AAD7-44D8-BBD7-CCE9431645EC}">
                        <a14:shadowObscured xmlns:a14="http://schemas.microsoft.com/office/drawing/2010/main"/>
                      </a:ext>
                    </a:extLst>
                  </pic:spPr>
                </pic:pic>
              </a:graphicData>
            </a:graphic>
          </wp:inline>
        </w:drawing>
      </w:r>
    </w:p>
    <w:p w14:paraId="3E41A191" w14:textId="77777777" w:rsidR="002B2D75" w:rsidRPr="00841E41" w:rsidRDefault="002B2D75" w:rsidP="002B2D75">
      <w:pPr>
        <w:rPr>
          <w:rFonts w:ascii="Arial" w:hAnsi="Arial" w:cs="Arial"/>
          <w:bCs/>
          <w:sz w:val="24"/>
          <w:szCs w:val="24"/>
        </w:rPr>
      </w:pPr>
    </w:p>
    <w:p w14:paraId="76E01974"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734C0A04" wp14:editId="47293630">
            <wp:extent cx="4321810" cy="22098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595" t="12409" b="19047"/>
                    <a:stretch/>
                  </pic:blipFill>
                  <pic:spPr bwMode="auto">
                    <a:xfrm>
                      <a:off x="0" y="0"/>
                      <a:ext cx="4321810" cy="2209800"/>
                    </a:xfrm>
                    <a:prstGeom prst="rect">
                      <a:avLst/>
                    </a:prstGeom>
                    <a:ln>
                      <a:noFill/>
                    </a:ln>
                    <a:extLst>
                      <a:ext uri="{53640926-AAD7-44D8-BBD7-CCE9431645EC}">
                        <a14:shadowObscured xmlns:a14="http://schemas.microsoft.com/office/drawing/2010/main"/>
                      </a:ext>
                    </a:extLst>
                  </pic:spPr>
                </pic:pic>
              </a:graphicData>
            </a:graphic>
          </wp:inline>
        </w:drawing>
      </w:r>
    </w:p>
    <w:p w14:paraId="0E3D78EB" w14:textId="77777777" w:rsidR="002B2D75" w:rsidRPr="00841E41" w:rsidRDefault="002B2D75" w:rsidP="002B2D75">
      <w:pPr>
        <w:rPr>
          <w:rFonts w:ascii="Arial" w:hAnsi="Arial" w:cs="Arial"/>
          <w:bCs/>
          <w:sz w:val="24"/>
          <w:szCs w:val="24"/>
        </w:rPr>
      </w:pPr>
    </w:p>
    <w:p w14:paraId="675499EC" w14:textId="77777777" w:rsidR="002B2D75" w:rsidRPr="00841E41" w:rsidRDefault="002B2D75" w:rsidP="002B2D75">
      <w:pPr>
        <w:rPr>
          <w:rFonts w:ascii="Arial" w:hAnsi="Arial" w:cs="Arial"/>
          <w:bCs/>
          <w:sz w:val="24"/>
          <w:szCs w:val="24"/>
        </w:rPr>
      </w:pPr>
    </w:p>
    <w:p w14:paraId="33A1E8AC" w14:textId="77777777" w:rsidR="002B2D75" w:rsidRPr="00841E41" w:rsidRDefault="002B2D75" w:rsidP="002B2D75">
      <w:pPr>
        <w:rPr>
          <w:rFonts w:ascii="Arial" w:hAnsi="Arial" w:cs="Arial"/>
          <w:bCs/>
          <w:sz w:val="24"/>
          <w:szCs w:val="24"/>
        </w:rPr>
      </w:pPr>
    </w:p>
    <w:p w14:paraId="6567E493" w14:textId="77777777" w:rsidR="002B2D75" w:rsidRPr="00841E41" w:rsidRDefault="002B2D75" w:rsidP="002B2D75">
      <w:pPr>
        <w:rPr>
          <w:rFonts w:ascii="Arial" w:hAnsi="Arial" w:cs="Arial"/>
          <w:bCs/>
          <w:sz w:val="24"/>
          <w:szCs w:val="24"/>
        </w:rPr>
      </w:pPr>
    </w:p>
    <w:p w14:paraId="5DB8D04A" w14:textId="77777777" w:rsidR="002B2D75" w:rsidRPr="00841E41" w:rsidRDefault="002B2D75" w:rsidP="002B2D75">
      <w:pPr>
        <w:rPr>
          <w:rFonts w:ascii="Arial" w:hAnsi="Arial" w:cs="Arial"/>
          <w:bCs/>
          <w:sz w:val="24"/>
          <w:szCs w:val="24"/>
        </w:rPr>
      </w:pPr>
    </w:p>
    <w:p w14:paraId="161B8E83" w14:textId="77777777" w:rsidR="002B2D75" w:rsidRPr="00841E41" w:rsidRDefault="002B2D75" w:rsidP="002B2D75">
      <w:pPr>
        <w:rPr>
          <w:rFonts w:ascii="Arial" w:hAnsi="Arial" w:cs="Arial"/>
          <w:bCs/>
          <w:sz w:val="24"/>
          <w:szCs w:val="24"/>
        </w:rPr>
      </w:pPr>
    </w:p>
    <w:p w14:paraId="3A36F315" w14:textId="77777777" w:rsidR="002B2D75" w:rsidRPr="00841E41" w:rsidRDefault="002B2D75" w:rsidP="002B2D75">
      <w:pPr>
        <w:rPr>
          <w:rFonts w:ascii="Arial" w:hAnsi="Arial" w:cs="Arial"/>
          <w:bCs/>
          <w:sz w:val="24"/>
          <w:szCs w:val="24"/>
        </w:rPr>
      </w:pPr>
    </w:p>
    <w:p w14:paraId="69184F02" w14:textId="77777777" w:rsidR="002B2D75" w:rsidRPr="00841E41" w:rsidRDefault="002B2D75" w:rsidP="002B2D75">
      <w:pPr>
        <w:rPr>
          <w:rFonts w:ascii="Arial" w:hAnsi="Arial" w:cs="Arial"/>
          <w:bCs/>
          <w:sz w:val="24"/>
          <w:szCs w:val="24"/>
        </w:rPr>
      </w:pPr>
    </w:p>
    <w:p w14:paraId="649BEC85" w14:textId="77777777" w:rsidR="002B2D75" w:rsidRPr="00841E41" w:rsidRDefault="002B2D75" w:rsidP="002B2D75">
      <w:pPr>
        <w:rPr>
          <w:rFonts w:ascii="Arial" w:hAnsi="Arial" w:cs="Arial"/>
          <w:bCs/>
          <w:sz w:val="24"/>
          <w:szCs w:val="24"/>
        </w:rPr>
      </w:pPr>
    </w:p>
    <w:tbl>
      <w:tblPr>
        <w:tblStyle w:val="TableGrid"/>
        <w:tblW w:w="0" w:type="auto"/>
        <w:tblLook w:val="04A0" w:firstRow="1" w:lastRow="0" w:firstColumn="1" w:lastColumn="0" w:noHBand="0" w:noVBand="1"/>
      </w:tblPr>
      <w:tblGrid>
        <w:gridCol w:w="4508"/>
        <w:gridCol w:w="4508"/>
      </w:tblGrid>
      <w:tr w:rsidR="00841E41" w:rsidRPr="00841E41" w14:paraId="702006BB" w14:textId="77777777" w:rsidTr="007D3672">
        <w:tc>
          <w:tcPr>
            <w:tcW w:w="4508" w:type="dxa"/>
          </w:tcPr>
          <w:p w14:paraId="4CCDA0A1"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Map Number </w:t>
            </w:r>
          </w:p>
        </w:tc>
        <w:tc>
          <w:tcPr>
            <w:tcW w:w="4508" w:type="dxa"/>
          </w:tcPr>
          <w:p w14:paraId="07981310" w14:textId="67F9504C" w:rsidR="002B2D75" w:rsidRPr="00841E41" w:rsidRDefault="002A0BAB" w:rsidP="007D3672">
            <w:pPr>
              <w:rPr>
                <w:rFonts w:ascii="Arial" w:hAnsi="Arial" w:cs="Arial"/>
                <w:bCs/>
                <w:sz w:val="24"/>
                <w:szCs w:val="24"/>
              </w:rPr>
            </w:pPr>
            <w:r w:rsidRPr="00841E41">
              <w:rPr>
                <w:rFonts w:ascii="Arial" w:hAnsi="Arial" w:cs="Arial"/>
                <w:bCs/>
                <w:sz w:val="24"/>
                <w:szCs w:val="24"/>
              </w:rPr>
              <w:t>3</w:t>
            </w:r>
          </w:p>
        </w:tc>
      </w:tr>
      <w:tr w:rsidR="00841E41" w:rsidRPr="00841E41" w14:paraId="57A7FE7B" w14:textId="77777777" w:rsidTr="007D3672">
        <w:tc>
          <w:tcPr>
            <w:tcW w:w="4508" w:type="dxa"/>
          </w:tcPr>
          <w:p w14:paraId="17AF1D6F"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Area </w:t>
            </w:r>
          </w:p>
        </w:tc>
        <w:tc>
          <w:tcPr>
            <w:tcW w:w="4508" w:type="dxa"/>
          </w:tcPr>
          <w:p w14:paraId="3408FB93"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 xml:space="preserve">St. Mullins </w:t>
            </w:r>
          </w:p>
        </w:tc>
      </w:tr>
      <w:tr w:rsidR="00841E41" w:rsidRPr="00841E41" w14:paraId="1699BCC2" w14:textId="77777777" w:rsidTr="007D3672">
        <w:tc>
          <w:tcPr>
            <w:tcW w:w="4508" w:type="dxa"/>
          </w:tcPr>
          <w:p w14:paraId="62DAAAD8"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Specific Location </w:t>
            </w:r>
          </w:p>
        </w:tc>
        <w:tc>
          <w:tcPr>
            <w:tcW w:w="4508" w:type="dxa"/>
          </w:tcPr>
          <w:p w14:paraId="79D90B77"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St. Mullins Car Park (Council Owned)</w:t>
            </w:r>
          </w:p>
        </w:tc>
      </w:tr>
      <w:tr w:rsidR="00841E41" w:rsidRPr="00841E41" w14:paraId="1CB58396" w14:textId="77777777" w:rsidTr="007D3672">
        <w:tc>
          <w:tcPr>
            <w:tcW w:w="4508" w:type="dxa"/>
          </w:tcPr>
          <w:p w14:paraId="22EB20F1"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Municipal District</w:t>
            </w:r>
          </w:p>
        </w:tc>
        <w:tc>
          <w:tcPr>
            <w:tcW w:w="4508" w:type="dxa"/>
          </w:tcPr>
          <w:p w14:paraId="315B7573"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Muine Bheag</w:t>
            </w:r>
          </w:p>
        </w:tc>
      </w:tr>
      <w:tr w:rsidR="00841E41" w:rsidRPr="00841E41" w14:paraId="09E70943" w14:textId="77777777" w:rsidTr="007D3672">
        <w:tc>
          <w:tcPr>
            <w:tcW w:w="4508" w:type="dxa"/>
          </w:tcPr>
          <w:p w14:paraId="7A85DDEA"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Max. Number of Licences </w:t>
            </w:r>
          </w:p>
        </w:tc>
        <w:tc>
          <w:tcPr>
            <w:tcW w:w="4508" w:type="dxa"/>
          </w:tcPr>
          <w:p w14:paraId="7C9F64B2"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1</w:t>
            </w:r>
          </w:p>
        </w:tc>
      </w:tr>
      <w:tr w:rsidR="002B2D75" w:rsidRPr="00841E41" w14:paraId="7F0130AF" w14:textId="77777777" w:rsidTr="007D3672">
        <w:tc>
          <w:tcPr>
            <w:tcW w:w="4508" w:type="dxa"/>
          </w:tcPr>
          <w:p w14:paraId="7F5B07E8" w14:textId="77777777" w:rsidR="002B2D75" w:rsidRPr="00841E41" w:rsidRDefault="002B2D75" w:rsidP="007D3672">
            <w:pPr>
              <w:rPr>
                <w:rFonts w:ascii="Arial" w:hAnsi="Arial" w:cs="Arial"/>
                <w:bCs/>
                <w:sz w:val="24"/>
                <w:szCs w:val="24"/>
              </w:rPr>
            </w:pPr>
          </w:p>
        </w:tc>
        <w:tc>
          <w:tcPr>
            <w:tcW w:w="4508" w:type="dxa"/>
          </w:tcPr>
          <w:p w14:paraId="624B54CD" w14:textId="77777777" w:rsidR="002B2D75" w:rsidRPr="00841E41" w:rsidRDefault="002B2D75" w:rsidP="007D3672">
            <w:pPr>
              <w:rPr>
                <w:rFonts w:ascii="Arial" w:hAnsi="Arial" w:cs="Arial"/>
                <w:bCs/>
                <w:sz w:val="24"/>
                <w:szCs w:val="24"/>
              </w:rPr>
            </w:pPr>
          </w:p>
        </w:tc>
      </w:tr>
    </w:tbl>
    <w:p w14:paraId="6BB59F36" w14:textId="77777777" w:rsidR="002B2D75" w:rsidRPr="00841E41" w:rsidRDefault="002B2D75" w:rsidP="002B2D75">
      <w:pPr>
        <w:rPr>
          <w:rFonts w:ascii="Arial" w:hAnsi="Arial" w:cs="Arial"/>
          <w:bCs/>
          <w:sz w:val="24"/>
          <w:szCs w:val="24"/>
        </w:rPr>
      </w:pPr>
    </w:p>
    <w:p w14:paraId="31A9BB5A" w14:textId="77777777" w:rsidR="002B2D75" w:rsidRPr="00841E41" w:rsidRDefault="002B2D75" w:rsidP="002B2D75">
      <w:pPr>
        <w:rPr>
          <w:rFonts w:ascii="Arial" w:hAnsi="Arial" w:cs="Arial"/>
          <w:bCs/>
          <w:sz w:val="24"/>
          <w:szCs w:val="24"/>
        </w:rPr>
      </w:pPr>
    </w:p>
    <w:p w14:paraId="5785325A"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1310974C" wp14:editId="7E88F980">
            <wp:extent cx="4181475" cy="26003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764" t="9750" r="3279" b="9592"/>
                    <a:stretch/>
                  </pic:blipFill>
                  <pic:spPr bwMode="auto">
                    <a:xfrm>
                      <a:off x="0" y="0"/>
                      <a:ext cx="4181475" cy="2600325"/>
                    </a:xfrm>
                    <a:prstGeom prst="rect">
                      <a:avLst/>
                    </a:prstGeom>
                    <a:ln>
                      <a:noFill/>
                    </a:ln>
                    <a:extLst>
                      <a:ext uri="{53640926-AAD7-44D8-BBD7-CCE9431645EC}">
                        <a14:shadowObscured xmlns:a14="http://schemas.microsoft.com/office/drawing/2010/main"/>
                      </a:ext>
                    </a:extLst>
                  </pic:spPr>
                </pic:pic>
              </a:graphicData>
            </a:graphic>
          </wp:inline>
        </w:drawing>
      </w:r>
    </w:p>
    <w:p w14:paraId="2BE98B8D" w14:textId="77777777" w:rsidR="002B2D75" w:rsidRPr="00841E41" w:rsidRDefault="002B2D75" w:rsidP="002B2D75">
      <w:pPr>
        <w:rPr>
          <w:rFonts w:ascii="Arial" w:hAnsi="Arial" w:cs="Arial"/>
          <w:bCs/>
          <w:sz w:val="24"/>
          <w:szCs w:val="24"/>
        </w:rPr>
      </w:pPr>
    </w:p>
    <w:p w14:paraId="399B666E"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67D89ADC" wp14:editId="7BB9D165">
            <wp:extent cx="4086225" cy="2771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094" t="7976" r="3612" b="6047"/>
                    <a:stretch/>
                  </pic:blipFill>
                  <pic:spPr bwMode="auto">
                    <a:xfrm>
                      <a:off x="0" y="0"/>
                      <a:ext cx="4086225" cy="2771775"/>
                    </a:xfrm>
                    <a:prstGeom prst="rect">
                      <a:avLst/>
                    </a:prstGeom>
                    <a:ln>
                      <a:noFill/>
                    </a:ln>
                    <a:extLst>
                      <a:ext uri="{53640926-AAD7-44D8-BBD7-CCE9431645EC}">
                        <a14:shadowObscured xmlns:a14="http://schemas.microsoft.com/office/drawing/2010/main"/>
                      </a:ext>
                    </a:extLst>
                  </pic:spPr>
                </pic:pic>
              </a:graphicData>
            </a:graphic>
          </wp:inline>
        </w:drawing>
      </w:r>
    </w:p>
    <w:p w14:paraId="19B56B5F" w14:textId="77777777" w:rsidR="002B2D75" w:rsidRPr="00841E41" w:rsidRDefault="002B2D75" w:rsidP="002B2D75">
      <w:pPr>
        <w:rPr>
          <w:rFonts w:ascii="Arial" w:hAnsi="Arial" w:cs="Arial"/>
          <w:bCs/>
          <w:sz w:val="24"/>
          <w:szCs w:val="24"/>
        </w:rPr>
      </w:pPr>
    </w:p>
    <w:p w14:paraId="5FE4D415" w14:textId="77777777" w:rsidR="002B2D75" w:rsidRPr="00841E41" w:rsidRDefault="002B2D75" w:rsidP="002B2D75">
      <w:pPr>
        <w:rPr>
          <w:rFonts w:ascii="Arial" w:hAnsi="Arial" w:cs="Arial"/>
          <w:bCs/>
          <w:sz w:val="24"/>
          <w:szCs w:val="24"/>
        </w:rPr>
      </w:pPr>
    </w:p>
    <w:p w14:paraId="68A908C9" w14:textId="77777777" w:rsidR="002B2D75" w:rsidRPr="00841E41" w:rsidRDefault="002B2D75" w:rsidP="002B2D75">
      <w:pPr>
        <w:rPr>
          <w:rFonts w:ascii="Arial" w:hAnsi="Arial" w:cs="Arial"/>
          <w:bCs/>
          <w:sz w:val="24"/>
          <w:szCs w:val="24"/>
        </w:rPr>
      </w:pPr>
    </w:p>
    <w:p w14:paraId="37C2FB16" w14:textId="77777777" w:rsidR="002B2D75" w:rsidRPr="00841E41" w:rsidRDefault="002B2D75" w:rsidP="002B2D75">
      <w:pPr>
        <w:rPr>
          <w:rFonts w:ascii="Arial" w:hAnsi="Arial" w:cs="Arial"/>
          <w:bCs/>
          <w:sz w:val="24"/>
          <w:szCs w:val="24"/>
        </w:rPr>
      </w:pPr>
    </w:p>
    <w:tbl>
      <w:tblPr>
        <w:tblStyle w:val="TableGrid"/>
        <w:tblW w:w="0" w:type="auto"/>
        <w:tblLook w:val="04A0" w:firstRow="1" w:lastRow="0" w:firstColumn="1" w:lastColumn="0" w:noHBand="0" w:noVBand="1"/>
      </w:tblPr>
      <w:tblGrid>
        <w:gridCol w:w="4508"/>
        <w:gridCol w:w="4508"/>
      </w:tblGrid>
      <w:tr w:rsidR="00841E41" w:rsidRPr="00841E41" w14:paraId="545126DD" w14:textId="77777777" w:rsidTr="007D3672">
        <w:tc>
          <w:tcPr>
            <w:tcW w:w="4508" w:type="dxa"/>
          </w:tcPr>
          <w:p w14:paraId="4E273C54"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Map Number </w:t>
            </w:r>
          </w:p>
        </w:tc>
        <w:tc>
          <w:tcPr>
            <w:tcW w:w="4508" w:type="dxa"/>
          </w:tcPr>
          <w:p w14:paraId="52424B57" w14:textId="36191B20" w:rsidR="002B2D75" w:rsidRPr="00841E41" w:rsidRDefault="002A0BAB" w:rsidP="007D3672">
            <w:pPr>
              <w:rPr>
                <w:rFonts w:ascii="Arial" w:hAnsi="Arial" w:cs="Arial"/>
                <w:bCs/>
                <w:sz w:val="24"/>
                <w:szCs w:val="24"/>
              </w:rPr>
            </w:pPr>
            <w:r w:rsidRPr="00841E41">
              <w:rPr>
                <w:rFonts w:ascii="Arial" w:hAnsi="Arial" w:cs="Arial"/>
                <w:bCs/>
                <w:sz w:val="24"/>
                <w:szCs w:val="24"/>
              </w:rPr>
              <w:t>4</w:t>
            </w:r>
          </w:p>
        </w:tc>
      </w:tr>
      <w:tr w:rsidR="00841E41" w:rsidRPr="00841E41" w14:paraId="5D3873CA" w14:textId="77777777" w:rsidTr="007D3672">
        <w:tc>
          <w:tcPr>
            <w:tcW w:w="4508" w:type="dxa"/>
          </w:tcPr>
          <w:p w14:paraId="484CD975"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Area </w:t>
            </w:r>
          </w:p>
        </w:tc>
        <w:tc>
          <w:tcPr>
            <w:tcW w:w="4508" w:type="dxa"/>
          </w:tcPr>
          <w:p w14:paraId="473F29EE"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Mount Leinster </w:t>
            </w:r>
          </w:p>
        </w:tc>
      </w:tr>
      <w:tr w:rsidR="00841E41" w:rsidRPr="00841E41" w14:paraId="6EBE4E7D" w14:textId="77777777" w:rsidTr="007D3672">
        <w:tc>
          <w:tcPr>
            <w:tcW w:w="4508" w:type="dxa"/>
          </w:tcPr>
          <w:p w14:paraId="59BEEE8A"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Specific Location </w:t>
            </w:r>
          </w:p>
        </w:tc>
        <w:tc>
          <w:tcPr>
            <w:tcW w:w="4508" w:type="dxa"/>
          </w:tcPr>
          <w:p w14:paraId="0CD1FC07"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Nine Stones </w:t>
            </w:r>
          </w:p>
        </w:tc>
      </w:tr>
      <w:tr w:rsidR="00841E41" w:rsidRPr="00841E41" w14:paraId="7C40D642" w14:textId="77777777" w:rsidTr="007D3672">
        <w:tc>
          <w:tcPr>
            <w:tcW w:w="4508" w:type="dxa"/>
          </w:tcPr>
          <w:p w14:paraId="15D60939"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Municipal District</w:t>
            </w:r>
          </w:p>
        </w:tc>
        <w:tc>
          <w:tcPr>
            <w:tcW w:w="4508" w:type="dxa"/>
          </w:tcPr>
          <w:p w14:paraId="4F2C9444" w14:textId="77777777" w:rsidR="002B2D75" w:rsidRPr="00841E41" w:rsidRDefault="002B2D75" w:rsidP="007D3672">
            <w:pPr>
              <w:rPr>
                <w:rFonts w:ascii="Arial" w:hAnsi="Arial" w:cs="Arial"/>
                <w:bCs/>
                <w:sz w:val="24"/>
                <w:szCs w:val="24"/>
              </w:rPr>
            </w:pPr>
            <w:r w:rsidRPr="00841E41">
              <w:rPr>
                <w:rFonts w:ascii="Arial" w:eastAsia="Times New Roman" w:hAnsi="Arial" w:cs="Arial"/>
                <w:bCs/>
                <w:sz w:val="24"/>
                <w:szCs w:val="24"/>
              </w:rPr>
              <w:t>Muine Bheag</w:t>
            </w:r>
          </w:p>
        </w:tc>
      </w:tr>
      <w:tr w:rsidR="00841E41" w:rsidRPr="00841E41" w14:paraId="79160111" w14:textId="77777777" w:rsidTr="007D3672">
        <w:tc>
          <w:tcPr>
            <w:tcW w:w="4508" w:type="dxa"/>
          </w:tcPr>
          <w:p w14:paraId="5E688ED9"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 xml:space="preserve">Max. Number of Licences </w:t>
            </w:r>
          </w:p>
        </w:tc>
        <w:tc>
          <w:tcPr>
            <w:tcW w:w="4508" w:type="dxa"/>
          </w:tcPr>
          <w:p w14:paraId="6C3CF1D2" w14:textId="77777777" w:rsidR="002B2D75" w:rsidRPr="00841E41" w:rsidRDefault="002B2D75" w:rsidP="007D3672">
            <w:pPr>
              <w:rPr>
                <w:rFonts w:ascii="Arial" w:hAnsi="Arial" w:cs="Arial"/>
                <w:bCs/>
                <w:sz w:val="24"/>
                <w:szCs w:val="24"/>
              </w:rPr>
            </w:pPr>
            <w:r w:rsidRPr="00841E41">
              <w:rPr>
                <w:rFonts w:ascii="Arial" w:hAnsi="Arial" w:cs="Arial"/>
                <w:bCs/>
                <w:sz w:val="24"/>
                <w:szCs w:val="24"/>
              </w:rPr>
              <w:t>1</w:t>
            </w:r>
          </w:p>
        </w:tc>
      </w:tr>
      <w:tr w:rsidR="002B2D75" w:rsidRPr="00841E41" w14:paraId="142C2AF9" w14:textId="77777777" w:rsidTr="007D3672">
        <w:tc>
          <w:tcPr>
            <w:tcW w:w="4508" w:type="dxa"/>
          </w:tcPr>
          <w:p w14:paraId="5C33EC13" w14:textId="77777777" w:rsidR="002B2D75" w:rsidRPr="00841E41" w:rsidRDefault="002B2D75" w:rsidP="007D3672">
            <w:pPr>
              <w:rPr>
                <w:rFonts w:ascii="Arial" w:hAnsi="Arial" w:cs="Arial"/>
                <w:bCs/>
                <w:sz w:val="24"/>
                <w:szCs w:val="24"/>
              </w:rPr>
            </w:pPr>
          </w:p>
        </w:tc>
        <w:tc>
          <w:tcPr>
            <w:tcW w:w="4508" w:type="dxa"/>
          </w:tcPr>
          <w:p w14:paraId="4EF47B54" w14:textId="77777777" w:rsidR="002B2D75" w:rsidRPr="00841E41" w:rsidRDefault="002B2D75" w:rsidP="007D3672">
            <w:pPr>
              <w:rPr>
                <w:rFonts w:ascii="Arial" w:hAnsi="Arial" w:cs="Arial"/>
                <w:bCs/>
                <w:sz w:val="24"/>
                <w:szCs w:val="24"/>
              </w:rPr>
            </w:pPr>
          </w:p>
        </w:tc>
      </w:tr>
    </w:tbl>
    <w:p w14:paraId="7D7943AE" w14:textId="77777777" w:rsidR="002B2D75" w:rsidRPr="00841E41" w:rsidRDefault="002B2D75" w:rsidP="002B2D75">
      <w:pPr>
        <w:rPr>
          <w:rFonts w:ascii="Arial" w:hAnsi="Arial" w:cs="Arial"/>
          <w:bCs/>
          <w:sz w:val="24"/>
          <w:szCs w:val="24"/>
        </w:rPr>
      </w:pPr>
    </w:p>
    <w:p w14:paraId="30267761" w14:textId="77777777" w:rsidR="002B2D75" w:rsidRPr="00841E41" w:rsidRDefault="002B2D75" w:rsidP="002B2D75">
      <w:pPr>
        <w:rPr>
          <w:rFonts w:ascii="Arial" w:hAnsi="Arial" w:cs="Arial"/>
          <w:bCs/>
          <w:sz w:val="24"/>
          <w:szCs w:val="24"/>
        </w:rPr>
      </w:pPr>
    </w:p>
    <w:p w14:paraId="4EBE7FCE"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22A309FA" wp14:editId="63C28014">
            <wp:extent cx="4143375" cy="2333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263" t="13296" r="3446" b="14319"/>
                    <a:stretch/>
                  </pic:blipFill>
                  <pic:spPr bwMode="auto">
                    <a:xfrm>
                      <a:off x="0" y="0"/>
                      <a:ext cx="4143375" cy="2333625"/>
                    </a:xfrm>
                    <a:prstGeom prst="rect">
                      <a:avLst/>
                    </a:prstGeom>
                    <a:ln>
                      <a:noFill/>
                    </a:ln>
                    <a:extLst>
                      <a:ext uri="{53640926-AAD7-44D8-BBD7-CCE9431645EC}">
                        <a14:shadowObscured xmlns:a14="http://schemas.microsoft.com/office/drawing/2010/main"/>
                      </a:ext>
                    </a:extLst>
                  </pic:spPr>
                </pic:pic>
              </a:graphicData>
            </a:graphic>
          </wp:inline>
        </w:drawing>
      </w:r>
    </w:p>
    <w:p w14:paraId="7D39EB2F" w14:textId="77777777" w:rsidR="002B2D75" w:rsidRPr="00841E41" w:rsidRDefault="002B2D75" w:rsidP="002B2D75">
      <w:pPr>
        <w:rPr>
          <w:rFonts w:ascii="Arial" w:hAnsi="Arial" w:cs="Arial"/>
          <w:bCs/>
          <w:sz w:val="24"/>
          <w:szCs w:val="24"/>
        </w:rPr>
      </w:pPr>
    </w:p>
    <w:p w14:paraId="320052C0" w14:textId="77777777" w:rsidR="002B2D75" w:rsidRPr="00841E41" w:rsidRDefault="002B2D75" w:rsidP="002B2D75">
      <w:pPr>
        <w:rPr>
          <w:rFonts w:ascii="Arial" w:hAnsi="Arial" w:cs="Arial"/>
          <w:bCs/>
          <w:sz w:val="24"/>
          <w:szCs w:val="24"/>
        </w:rPr>
      </w:pPr>
      <w:r w:rsidRPr="00841E41">
        <w:rPr>
          <w:rFonts w:ascii="Arial" w:hAnsi="Arial" w:cs="Arial"/>
          <w:bCs/>
          <w:noProof/>
          <w:sz w:val="24"/>
          <w:szCs w:val="24"/>
        </w:rPr>
        <w:drawing>
          <wp:inline distT="0" distB="0" distL="0" distR="0" wp14:anchorId="37B86B50" wp14:editId="38F9B30E">
            <wp:extent cx="4171950"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097" t="15660" r="3113" b="13433"/>
                    <a:stretch/>
                  </pic:blipFill>
                  <pic:spPr bwMode="auto">
                    <a:xfrm>
                      <a:off x="0" y="0"/>
                      <a:ext cx="4171950" cy="2286000"/>
                    </a:xfrm>
                    <a:prstGeom prst="rect">
                      <a:avLst/>
                    </a:prstGeom>
                    <a:ln>
                      <a:noFill/>
                    </a:ln>
                    <a:extLst>
                      <a:ext uri="{53640926-AAD7-44D8-BBD7-CCE9431645EC}">
                        <a14:shadowObscured xmlns:a14="http://schemas.microsoft.com/office/drawing/2010/main"/>
                      </a:ext>
                    </a:extLst>
                  </pic:spPr>
                </pic:pic>
              </a:graphicData>
            </a:graphic>
          </wp:inline>
        </w:drawing>
      </w:r>
    </w:p>
    <w:p w14:paraId="51736026" w14:textId="77777777" w:rsidR="002B2D75" w:rsidRPr="00841E41" w:rsidRDefault="002B2D75" w:rsidP="002B2D75">
      <w:pPr>
        <w:rPr>
          <w:rFonts w:ascii="Arial" w:hAnsi="Arial" w:cs="Arial"/>
          <w:bCs/>
          <w:sz w:val="24"/>
          <w:szCs w:val="24"/>
        </w:rPr>
      </w:pPr>
    </w:p>
    <w:p w14:paraId="523C67D2" w14:textId="77777777" w:rsidR="002B2D75" w:rsidRPr="00841E41" w:rsidRDefault="002B2D75" w:rsidP="002B2D75">
      <w:pPr>
        <w:rPr>
          <w:rFonts w:ascii="Arial" w:hAnsi="Arial" w:cs="Arial"/>
          <w:bCs/>
          <w:sz w:val="24"/>
          <w:szCs w:val="24"/>
        </w:rPr>
      </w:pPr>
    </w:p>
    <w:p w14:paraId="486965C5" w14:textId="49B28E88" w:rsidR="002B2D75" w:rsidRPr="00841E41" w:rsidRDefault="002B2D75" w:rsidP="00695BFD"/>
    <w:p w14:paraId="5CE7353F" w14:textId="2CF2A4E7" w:rsidR="004A39D0" w:rsidRPr="00841E41" w:rsidRDefault="004A39D0" w:rsidP="00695BFD"/>
    <w:p w14:paraId="73AD04C9" w14:textId="4F9D8F2D" w:rsidR="004A39D0" w:rsidRPr="00841E41" w:rsidRDefault="004A39D0" w:rsidP="00695BFD"/>
    <w:p w14:paraId="6A8A8A6F" w14:textId="5FEDC367" w:rsidR="004A39D0" w:rsidRPr="00841E41" w:rsidRDefault="004A39D0" w:rsidP="00695BFD"/>
    <w:p w14:paraId="3F6E22A8" w14:textId="7F345182" w:rsidR="004A39D0" w:rsidRPr="00841E41" w:rsidRDefault="004A39D0" w:rsidP="00695BFD"/>
    <w:p w14:paraId="52CD90DE" w14:textId="333B7D19" w:rsidR="00B16CB8" w:rsidRPr="00841E41" w:rsidRDefault="00B16CB8" w:rsidP="00695BFD"/>
    <w:p w14:paraId="0C3B09DE" w14:textId="5BB577B4" w:rsidR="00B16CB8" w:rsidRPr="00841E41" w:rsidRDefault="00B16CB8" w:rsidP="00346712">
      <w:pPr>
        <w:pStyle w:val="Heading1"/>
        <w:rPr>
          <w:rFonts w:ascii="Arial" w:hAnsi="Arial" w:cs="Arial"/>
          <w:b/>
          <w:bCs/>
          <w:color w:val="auto"/>
          <w:sz w:val="24"/>
          <w:szCs w:val="24"/>
        </w:rPr>
      </w:pPr>
      <w:bookmarkStart w:id="20" w:name="_Toc107290656"/>
      <w:r w:rsidRPr="00841E41">
        <w:rPr>
          <w:rFonts w:ascii="Arial" w:hAnsi="Arial" w:cs="Arial"/>
          <w:b/>
          <w:bCs/>
          <w:color w:val="auto"/>
          <w:sz w:val="24"/>
          <w:szCs w:val="24"/>
        </w:rPr>
        <w:t>Appendix 2 – Application Form</w:t>
      </w:r>
      <w:bookmarkEnd w:id="20"/>
    </w:p>
    <w:p w14:paraId="5BBE1BA4" w14:textId="77777777" w:rsidR="00346712" w:rsidRPr="00841E41" w:rsidRDefault="00346712" w:rsidP="00346712"/>
    <w:p w14:paraId="6CBDCA53" w14:textId="593AAE69" w:rsidR="00E66577" w:rsidRPr="00841E41" w:rsidRDefault="00E66577" w:rsidP="00E66577">
      <w:pPr>
        <w:jc w:val="center"/>
        <w:rPr>
          <w:b/>
          <w:u w:val="single"/>
        </w:rPr>
      </w:pPr>
      <w:r w:rsidRPr="00841E41">
        <w:rPr>
          <w:b/>
          <w:noProof/>
        </w:rPr>
        <w:drawing>
          <wp:inline distT="0" distB="0" distL="0" distR="0" wp14:anchorId="3B41CCE2" wp14:editId="6B5D22EF">
            <wp:extent cx="2133600" cy="1038225"/>
            <wp:effectExtent l="0" t="0" r="0" b="9525"/>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r="445" b="26223"/>
                    <a:stretch/>
                  </pic:blipFill>
                  <pic:spPr bwMode="auto">
                    <a:xfrm>
                      <a:off x="0" y="0"/>
                      <a:ext cx="2133600" cy="1038225"/>
                    </a:xfrm>
                    <a:prstGeom prst="rect">
                      <a:avLst/>
                    </a:prstGeom>
                    <a:ln>
                      <a:noFill/>
                    </a:ln>
                    <a:extLst>
                      <a:ext uri="{53640926-AAD7-44D8-BBD7-CCE9431645EC}">
                        <a14:shadowObscured xmlns:a14="http://schemas.microsoft.com/office/drawing/2010/main"/>
                      </a:ext>
                    </a:extLst>
                  </pic:spPr>
                </pic:pic>
              </a:graphicData>
            </a:graphic>
          </wp:inline>
        </w:drawing>
      </w:r>
    </w:p>
    <w:p w14:paraId="218326C7" w14:textId="120B6DE3" w:rsidR="00E66577" w:rsidRPr="00841E41" w:rsidRDefault="00E66577" w:rsidP="003E2CC3">
      <w:pPr>
        <w:pStyle w:val="Heading1"/>
        <w:jc w:val="center"/>
        <w:rPr>
          <w:b/>
          <w:color w:val="auto"/>
        </w:rPr>
      </w:pPr>
      <w:bookmarkStart w:id="21" w:name="_Toc107290657"/>
      <w:r w:rsidRPr="00841E41">
        <w:rPr>
          <w:b/>
          <w:color w:val="auto"/>
        </w:rPr>
        <w:t>Application Form for a Casual Trading Licence</w:t>
      </w:r>
      <w:bookmarkEnd w:id="21"/>
    </w:p>
    <w:p w14:paraId="3F7365E7" w14:textId="77777777" w:rsidR="00E66577" w:rsidRPr="00841E41" w:rsidRDefault="00E66577" w:rsidP="003E2CC3">
      <w:pPr>
        <w:pBdr>
          <w:bottom w:val="single" w:sz="12" w:space="1" w:color="auto"/>
        </w:pBdr>
        <w:jc w:val="center"/>
        <w:rPr>
          <w:b/>
          <w:sz w:val="32"/>
          <w:szCs w:val="32"/>
        </w:rPr>
      </w:pPr>
      <w:r w:rsidRPr="00841E41">
        <w:rPr>
          <w:b/>
          <w:sz w:val="32"/>
          <w:szCs w:val="32"/>
        </w:rPr>
        <w:t>Casual Trading Act, 1995</w:t>
      </w:r>
    </w:p>
    <w:p w14:paraId="49191EF1" w14:textId="77777777" w:rsidR="00E66577" w:rsidRPr="00841E41" w:rsidRDefault="00E66577" w:rsidP="00E66577">
      <w:pPr>
        <w:jc w:val="center"/>
        <w:rPr>
          <w:b/>
        </w:rPr>
      </w:pPr>
    </w:p>
    <w:p w14:paraId="63C4DD17" w14:textId="77777777" w:rsidR="00E66577" w:rsidRPr="00841E41" w:rsidRDefault="00E66577" w:rsidP="00E66577">
      <w:pPr>
        <w:jc w:val="center"/>
        <w:rPr>
          <w:b/>
          <w:i/>
        </w:rPr>
      </w:pPr>
      <w:r w:rsidRPr="00841E41">
        <w:rPr>
          <w:b/>
          <w:i/>
        </w:rPr>
        <w:t>PLEASE READ THE NOTES OVERLEAF BEFORE COMPLETING THIS FORM</w:t>
      </w:r>
    </w:p>
    <w:p w14:paraId="12629785" w14:textId="77777777" w:rsidR="00E66577" w:rsidRPr="00841E41" w:rsidRDefault="00E66577" w:rsidP="00E66577">
      <w:pPr>
        <w:jc w:val="center"/>
        <w:rPr>
          <w:b/>
        </w:rPr>
      </w:pPr>
      <w:r w:rsidRPr="00841E41">
        <w:rPr>
          <w:b/>
        </w:rPr>
        <w:t>PLEASE COMPLETE IN BLOCK CAPITALS</w:t>
      </w:r>
    </w:p>
    <w:p w14:paraId="6B5B8CD3" w14:textId="77777777" w:rsidR="00E66577" w:rsidRPr="00841E41" w:rsidRDefault="00E66577" w:rsidP="00E66577">
      <w:pPr>
        <w:jc w:val="center"/>
      </w:pPr>
    </w:p>
    <w:p w14:paraId="32366DBE" w14:textId="77777777" w:rsidR="00E66577" w:rsidRPr="00841E41" w:rsidRDefault="00E66577" w:rsidP="00E66577">
      <w:r w:rsidRPr="00841E41">
        <w:t>(1)  Name of Applicant:</w:t>
      </w:r>
      <w:r w:rsidRPr="00841E41">
        <w:tab/>
      </w:r>
      <w:r w:rsidRPr="00841E41">
        <w:tab/>
        <w:t>____________________________________________________</w:t>
      </w:r>
    </w:p>
    <w:p w14:paraId="6D1CEBDC" w14:textId="77777777" w:rsidR="00E66577" w:rsidRPr="00841E41" w:rsidRDefault="00E66577" w:rsidP="00E66577"/>
    <w:p w14:paraId="09914EF6" w14:textId="77777777" w:rsidR="00E66577" w:rsidRPr="00841E41" w:rsidRDefault="00E66577" w:rsidP="00E66577">
      <w:r w:rsidRPr="00841E41">
        <w:t>(2)  Business Name:</w:t>
      </w:r>
      <w:r w:rsidRPr="00841E41">
        <w:tab/>
      </w:r>
      <w:r w:rsidRPr="00841E41">
        <w:tab/>
        <w:t>____________________________________________________</w:t>
      </w:r>
    </w:p>
    <w:p w14:paraId="268EE68C" w14:textId="77777777" w:rsidR="00E66577" w:rsidRPr="00841E41" w:rsidRDefault="00E66577" w:rsidP="00E66577"/>
    <w:p w14:paraId="532F3EA8" w14:textId="77777777" w:rsidR="00E66577" w:rsidRPr="00841E41" w:rsidRDefault="00E66577" w:rsidP="00E66577">
      <w:r w:rsidRPr="00841E41">
        <w:t>(3)  Full Postal Address:</w:t>
      </w:r>
      <w:r w:rsidRPr="00841E41">
        <w:tab/>
      </w:r>
      <w:r w:rsidRPr="00841E41">
        <w:tab/>
        <w:t>____________________________________________________</w:t>
      </w:r>
    </w:p>
    <w:p w14:paraId="56839CE7" w14:textId="77777777" w:rsidR="00E66577" w:rsidRPr="00841E41" w:rsidRDefault="00E66577" w:rsidP="00E66577">
      <w:r w:rsidRPr="00841E41">
        <w:t xml:space="preserve">       (Include your Eircode)</w:t>
      </w:r>
    </w:p>
    <w:p w14:paraId="12273D03" w14:textId="77777777" w:rsidR="00E66577" w:rsidRPr="00841E41" w:rsidRDefault="00E66577" w:rsidP="00E66577">
      <w:r w:rsidRPr="00841E41">
        <w:tab/>
      </w:r>
      <w:r w:rsidRPr="00841E41">
        <w:tab/>
      </w:r>
      <w:r w:rsidRPr="00841E41">
        <w:tab/>
      </w:r>
      <w:r w:rsidRPr="00841E41">
        <w:tab/>
        <w:t>____________________________________________________</w:t>
      </w:r>
    </w:p>
    <w:p w14:paraId="065C4F92" w14:textId="77777777" w:rsidR="00E66577" w:rsidRPr="00841E41" w:rsidRDefault="00E66577" w:rsidP="00E66577"/>
    <w:p w14:paraId="1E653F5A" w14:textId="77777777" w:rsidR="00E66577" w:rsidRPr="00841E41" w:rsidRDefault="00E66577" w:rsidP="00E66577">
      <w:r w:rsidRPr="00841E41">
        <w:t>(4)  Telephone Number:</w:t>
      </w:r>
      <w:r w:rsidRPr="00841E41">
        <w:tab/>
      </w:r>
      <w:r w:rsidRPr="00841E41">
        <w:tab/>
        <w:t>____________________  (5)  Occupation __________________</w:t>
      </w:r>
    </w:p>
    <w:p w14:paraId="2D3C12B9" w14:textId="77777777" w:rsidR="00E66577" w:rsidRPr="00841E41" w:rsidRDefault="00E66577" w:rsidP="00E66577"/>
    <w:p w14:paraId="74A7116E" w14:textId="77777777" w:rsidR="00E66577" w:rsidRPr="00841E41" w:rsidRDefault="00E66577" w:rsidP="00E66577">
      <w:r w:rsidRPr="00841E41">
        <w:t>(6)  (a) RSI No. (in the case of an individual):         _____________________________________</w:t>
      </w:r>
    </w:p>
    <w:p w14:paraId="48549B14" w14:textId="77777777" w:rsidR="00E66577" w:rsidRPr="00841E41" w:rsidRDefault="00E66577" w:rsidP="00E66577"/>
    <w:p w14:paraId="70CE1A51" w14:textId="77777777" w:rsidR="00E66577" w:rsidRPr="00841E41" w:rsidRDefault="00E66577" w:rsidP="00E66577">
      <w:r w:rsidRPr="00841E41">
        <w:t xml:space="preserve">       (b) Tax Reference No. (in the case of a company):     ________________________________</w:t>
      </w:r>
    </w:p>
    <w:p w14:paraId="2DD47D47" w14:textId="77777777" w:rsidR="00E66577" w:rsidRPr="00841E41" w:rsidRDefault="00E66577" w:rsidP="00E66577"/>
    <w:p w14:paraId="4BD6DD57" w14:textId="77777777" w:rsidR="00E66577" w:rsidRPr="00841E41" w:rsidRDefault="00E66577" w:rsidP="00E66577">
      <w:r w:rsidRPr="00841E41">
        <w:t>(7)  If application is in the name of a limited company, the Company Registration Number, as</w:t>
      </w:r>
    </w:p>
    <w:p w14:paraId="0CF63690" w14:textId="77777777" w:rsidR="00E66577" w:rsidRPr="00841E41" w:rsidRDefault="00E66577" w:rsidP="00E66577">
      <w:r w:rsidRPr="00841E41">
        <w:t xml:space="preserve">       supplied by the Companies Registration Office:   ___________________________________</w:t>
      </w:r>
    </w:p>
    <w:p w14:paraId="5C97F1A0" w14:textId="77777777" w:rsidR="00E66577" w:rsidRPr="00841E41" w:rsidRDefault="00E66577" w:rsidP="00E66577"/>
    <w:p w14:paraId="4C1D739F" w14:textId="77777777" w:rsidR="00E66577" w:rsidRPr="00841E41" w:rsidRDefault="00E66577" w:rsidP="00E66577">
      <w:pPr>
        <w:pStyle w:val="ListParagraph"/>
        <w:ind w:left="0"/>
      </w:pPr>
      <w:r w:rsidRPr="00841E41">
        <w:t>(8)  Public Liability Insurance</w:t>
      </w:r>
    </w:p>
    <w:p w14:paraId="20E97534" w14:textId="77777777" w:rsidR="00E66577" w:rsidRPr="00841E41" w:rsidRDefault="00E66577" w:rsidP="00E66577">
      <w:r w:rsidRPr="00841E41">
        <w:t xml:space="preserve">      </w:t>
      </w:r>
    </w:p>
    <w:p w14:paraId="37420895" w14:textId="4008FC52" w:rsidR="00E66577" w:rsidRPr="00841E41" w:rsidRDefault="00E66577" w:rsidP="00E66577">
      <w:r w:rsidRPr="00841E41">
        <w:t xml:space="preserve">       Please submit with your application to Carlow County Council evidence of Public Liability   </w:t>
      </w:r>
    </w:p>
    <w:p w14:paraId="7B501AE9" w14:textId="0894C378" w:rsidR="00E66577" w:rsidRPr="00841E41" w:rsidRDefault="00E66577" w:rsidP="00E66577">
      <w:r w:rsidRPr="00841E41">
        <w:t xml:space="preserve">       insurance indemnifying </w:t>
      </w:r>
      <w:r w:rsidR="00217CF2" w:rsidRPr="00841E41">
        <w:t>Carlow</w:t>
      </w:r>
      <w:r w:rsidRPr="00841E41">
        <w:t xml:space="preserve"> County Council against any claims arising to a limit of </w:t>
      </w:r>
    </w:p>
    <w:p w14:paraId="4B25543B" w14:textId="77777777" w:rsidR="00E66577" w:rsidRPr="00841E41" w:rsidRDefault="00E66577" w:rsidP="00E66577">
      <w:r w:rsidRPr="00841E41">
        <w:t xml:space="preserve">       indemnity of €6.35 million, any one incident.</w:t>
      </w:r>
    </w:p>
    <w:p w14:paraId="721D3160" w14:textId="77777777" w:rsidR="00E66577" w:rsidRPr="00841E41" w:rsidRDefault="00E66577" w:rsidP="00E66577"/>
    <w:p w14:paraId="64FC16D3" w14:textId="77777777" w:rsidR="00E66577" w:rsidRPr="00841E41" w:rsidRDefault="00E66577" w:rsidP="00E66577">
      <w:r w:rsidRPr="00841E41">
        <w:t>(9) Designated Trading Area at which it is intended to trade:  ____________________________</w:t>
      </w:r>
    </w:p>
    <w:p w14:paraId="36048CAC" w14:textId="77777777" w:rsidR="00E66577" w:rsidRPr="00841E41" w:rsidRDefault="00E66577" w:rsidP="00E66577"/>
    <w:p w14:paraId="67956B2A" w14:textId="77777777" w:rsidR="00E66577" w:rsidRPr="00841E41" w:rsidRDefault="00E66577" w:rsidP="00E66577">
      <w:r w:rsidRPr="00841E41">
        <w:t>(10) Indicate day(s) of week on which it is intended to trade:</w:t>
      </w:r>
    </w:p>
    <w:p w14:paraId="6A3D0B70" w14:textId="77777777" w:rsidR="00E66577" w:rsidRPr="00841E41" w:rsidRDefault="00E66577" w:rsidP="00E66577">
      <w:r w:rsidRPr="00841E41">
        <w:t>______________________________________________________________________________</w:t>
      </w:r>
    </w:p>
    <w:p w14:paraId="42ECB815" w14:textId="77777777" w:rsidR="00E66577" w:rsidRPr="00841E41" w:rsidRDefault="00E66577" w:rsidP="00E66577"/>
    <w:p w14:paraId="0E5EC2CB" w14:textId="77777777" w:rsidR="00E66577" w:rsidRPr="00841E41" w:rsidRDefault="00E66577" w:rsidP="00E66577">
      <w:r w:rsidRPr="00841E41">
        <w:t>(11) Indicate proposed trading hours ________________________________________________</w:t>
      </w:r>
    </w:p>
    <w:p w14:paraId="64638BF5" w14:textId="77777777" w:rsidR="00E66577" w:rsidRPr="00841E41" w:rsidRDefault="00E66577" w:rsidP="00E66577">
      <w:pPr>
        <w:rPr>
          <w:sz w:val="16"/>
          <w:szCs w:val="16"/>
        </w:rPr>
      </w:pPr>
      <w:r w:rsidRPr="00841E41">
        <w:rPr>
          <w:sz w:val="16"/>
          <w:szCs w:val="16"/>
        </w:rPr>
        <w:t xml:space="preserve">        </w:t>
      </w:r>
    </w:p>
    <w:p w14:paraId="59FD2845" w14:textId="77777777" w:rsidR="00E66577" w:rsidRPr="00841E41" w:rsidRDefault="00E66577" w:rsidP="00E66577">
      <w:pPr>
        <w:rPr>
          <w:sz w:val="16"/>
          <w:szCs w:val="16"/>
        </w:rPr>
      </w:pPr>
    </w:p>
    <w:p w14:paraId="5FFEB8FB" w14:textId="77777777" w:rsidR="00E66577" w:rsidRPr="00841E41" w:rsidRDefault="00E66577" w:rsidP="00E66577">
      <w:r w:rsidRPr="00841E41">
        <w:t>(12) First date on which it is intended to engage in casual trading:  _________________________</w:t>
      </w:r>
    </w:p>
    <w:p w14:paraId="4A0B4DD3" w14:textId="77777777" w:rsidR="00E66577" w:rsidRPr="00841E41" w:rsidRDefault="00E66577" w:rsidP="00E66577"/>
    <w:p w14:paraId="2EB56CEC" w14:textId="77777777" w:rsidR="00E66577" w:rsidRPr="00841E41" w:rsidRDefault="00E66577" w:rsidP="00E66577">
      <w:r w:rsidRPr="00841E41">
        <w:t>(13)  Description of goods to be sold:  _______________________________________________</w:t>
      </w:r>
    </w:p>
    <w:p w14:paraId="01206857" w14:textId="77777777" w:rsidR="00E66577" w:rsidRPr="00841E41" w:rsidRDefault="00E66577" w:rsidP="00E66577">
      <w:r w:rsidRPr="00841E41">
        <w:t>______________________________________________________________________________</w:t>
      </w:r>
    </w:p>
    <w:p w14:paraId="534F7379" w14:textId="77777777" w:rsidR="00E66577" w:rsidRPr="00841E41" w:rsidRDefault="00E66577" w:rsidP="00E66577"/>
    <w:p w14:paraId="2A0DC6B2" w14:textId="77777777" w:rsidR="00E66577" w:rsidRPr="00841E41" w:rsidRDefault="00E66577" w:rsidP="00E66577">
      <w:r w:rsidRPr="00841E41">
        <w:t xml:space="preserve">If you were a holder of a previous Casual Trading </w:t>
      </w:r>
      <w:proofErr w:type="gramStart"/>
      <w:r w:rsidRPr="00841E41">
        <w:t>Licence</w:t>
      </w:r>
      <w:proofErr w:type="gramEnd"/>
      <w:r w:rsidRPr="00841E41">
        <w:t xml:space="preserve"> please quote the following:</w:t>
      </w:r>
    </w:p>
    <w:p w14:paraId="6D8C6285" w14:textId="77777777" w:rsidR="00E66577" w:rsidRPr="00841E41" w:rsidRDefault="00E66577" w:rsidP="00E66577"/>
    <w:p w14:paraId="3DAC6993" w14:textId="77777777" w:rsidR="00E66577" w:rsidRPr="00841E41" w:rsidRDefault="00E66577" w:rsidP="00E66577">
      <w:r w:rsidRPr="00841E41">
        <w:t>Licence Number:  __________________                         Expiry date: ______________________</w:t>
      </w:r>
    </w:p>
    <w:p w14:paraId="1A5AFD8D" w14:textId="77777777" w:rsidR="00E66577" w:rsidRPr="00841E41" w:rsidRDefault="00E66577" w:rsidP="00E66577"/>
    <w:p w14:paraId="2FBDD933" w14:textId="77777777" w:rsidR="00E66577" w:rsidRPr="00841E41" w:rsidRDefault="00E66577" w:rsidP="00E66577">
      <w:pPr>
        <w:rPr>
          <w:b/>
        </w:rPr>
      </w:pPr>
    </w:p>
    <w:p w14:paraId="21423E3D" w14:textId="77777777" w:rsidR="00E66577" w:rsidRPr="00841E41" w:rsidRDefault="00E66577" w:rsidP="00E66577">
      <w:pPr>
        <w:rPr>
          <w:b/>
        </w:rPr>
      </w:pPr>
      <w:r w:rsidRPr="00841E41">
        <w:rPr>
          <w:b/>
        </w:rPr>
        <w:t>To the Local Authority Concerned:</w:t>
      </w:r>
    </w:p>
    <w:p w14:paraId="055A734B" w14:textId="77777777" w:rsidR="00E66577" w:rsidRPr="00841E41" w:rsidRDefault="00E66577" w:rsidP="00E66577"/>
    <w:p w14:paraId="7A05C282" w14:textId="77777777" w:rsidR="00E66577" w:rsidRPr="00841E41" w:rsidRDefault="00E66577" w:rsidP="00E66577">
      <w:r w:rsidRPr="00841E41">
        <w:t>I DECLARE:</w:t>
      </w:r>
    </w:p>
    <w:p w14:paraId="4A03F341" w14:textId="77777777" w:rsidR="00E66577" w:rsidRPr="00841E41" w:rsidRDefault="00E66577" w:rsidP="00E66577"/>
    <w:p w14:paraId="1497F289" w14:textId="77777777" w:rsidR="00E66577" w:rsidRPr="00841E41" w:rsidRDefault="00E66577" w:rsidP="00E66577">
      <w:r w:rsidRPr="00841E41">
        <w:t>1.  that I have not been convicted of two or more offences under the Casual Trading Act, 1995,</w:t>
      </w:r>
    </w:p>
    <w:p w14:paraId="24403728" w14:textId="77777777" w:rsidR="00E66577" w:rsidRPr="00841E41" w:rsidRDefault="00E66577" w:rsidP="00E66577">
      <w:r w:rsidRPr="00841E41">
        <w:t xml:space="preserve">     within three years prior to the date on which I intend to commence casual trading</w:t>
      </w:r>
    </w:p>
    <w:p w14:paraId="4E90B4A6" w14:textId="77777777" w:rsidR="00E66577" w:rsidRPr="00841E41" w:rsidRDefault="00E66577" w:rsidP="00E66577"/>
    <w:p w14:paraId="206F2A36" w14:textId="77777777" w:rsidR="00E66577" w:rsidRPr="00841E41" w:rsidRDefault="00E66577" w:rsidP="00E66577">
      <w:r w:rsidRPr="00841E41">
        <w:lastRenderedPageBreak/>
        <w:t xml:space="preserve">2.  that the foregoing particulars are correct and I enclose a cheque/bank draft/money order/cash </w:t>
      </w:r>
    </w:p>
    <w:p w14:paraId="63B30E4A" w14:textId="12C5C8E9" w:rsidR="00E66577" w:rsidRPr="00841E41" w:rsidRDefault="00E66577" w:rsidP="00E66577">
      <w:pPr>
        <w:ind w:left="276"/>
      </w:pPr>
      <w:r w:rsidRPr="00841E41">
        <w:t xml:space="preserve">or alternatively payment can be made by credit card over the phone by contacting the XXXX for €_________ being the fee fixed under </w:t>
      </w:r>
      <w:proofErr w:type="gramStart"/>
      <w:r w:rsidRPr="00841E41">
        <w:t>bye-law</w:t>
      </w:r>
      <w:proofErr w:type="gramEnd"/>
      <w:r w:rsidRPr="00841E41">
        <w:t xml:space="preserve"> by the local authority under Section 6 of the casual Trading Act, 1995.</w:t>
      </w:r>
    </w:p>
    <w:p w14:paraId="67382152" w14:textId="77777777" w:rsidR="00E66577" w:rsidRPr="00841E41" w:rsidRDefault="00E66577" w:rsidP="00E66577"/>
    <w:p w14:paraId="6F632AF7" w14:textId="77777777" w:rsidR="00E66577" w:rsidRPr="00841E41" w:rsidRDefault="00E66577" w:rsidP="00E66577">
      <w:r w:rsidRPr="00841E41">
        <w:t>Signature:  _____________________                   Date: _________________________</w:t>
      </w:r>
    </w:p>
    <w:p w14:paraId="4A744050" w14:textId="77777777" w:rsidR="00E66577" w:rsidRPr="00841E41" w:rsidRDefault="00E66577" w:rsidP="00E66577">
      <w:pPr>
        <w:rPr>
          <w:b/>
        </w:rPr>
      </w:pPr>
    </w:p>
    <w:p w14:paraId="68D41D31" w14:textId="77777777" w:rsidR="00E66577" w:rsidRPr="00841E41" w:rsidRDefault="00E66577" w:rsidP="00E66577">
      <w:pPr>
        <w:rPr>
          <w:b/>
        </w:rPr>
      </w:pPr>
    </w:p>
    <w:p w14:paraId="2C70E2BA" w14:textId="77777777" w:rsidR="00E66577" w:rsidRPr="00841E41" w:rsidRDefault="00E66577" w:rsidP="00E66577">
      <w:pPr>
        <w:rPr>
          <w:b/>
        </w:rPr>
      </w:pPr>
      <w:r w:rsidRPr="00841E41">
        <w:rPr>
          <w:b/>
        </w:rPr>
        <w:t>*  Note (for information only)</w:t>
      </w:r>
    </w:p>
    <w:p w14:paraId="01B6D211" w14:textId="77777777" w:rsidR="00E66577" w:rsidRPr="00841E41" w:rsidRDefault="00E66577" w:rsidP="00E66577">
      <w:pPr>
        <w:rPr>
          <w:b/>
        </w:rPr>
      </w:pPr>
    </w:p>
    <w:p w14:paraId="5DA57725" w14:textId="77777777" w:rsidR="00E66577" w:rsidRPr="00841E41" w:rsidRDefault="00E66577" w:rsidP="00E66577">
      <w:r w:rsidRPr="00841E41">
        <w:t>Section 4(11) of the Casual Trading Act, 1995, provides that the local authority concerned shall notify the Minister for Social Welfare of the name and address of a person to whom a casual trading licence as granted and the conditions of the licence and section 4(2A) of the Casual Trading Act, 1995 (inserted by Section 141 of the Finance Act, 1996 (No. 9 of 1996))  provides that the local authority concerned shall notify the Revenue Commissioners of the name, address and tax reference number of a person to whom a casual trading licence was granted and the conditions of the licence.  Section 13 of the Casual Trading Act, 1995 also provides that a local authority may establish and maintain the Register of Casual Trading Licences on computer.  In such circumstances, personal date kept in the register is subject to the requirements of the Data Protection Act, 1988 (No. 25 of 1988 (including an individual’s right of access to and verification of date, where appropriate).</w:t>
      </w:r>
    </w:p>
    <w:p w14:paraId="2FD89D49" w14:textId="5293020A" w:rsidR="00E66577" w:rsidRPr="00841E41" w:rsidRDefault="00E66577" w:rsidP="00E66577"/>
    <w:p w14:paraId="6CC20EF9" w14:textId="6BC56263" w:rsidR="009A3BCA" w:rsidRPr="00841E41" w:rsidRDefault="009A3BCA" w:rsidP="00E66577"/>
    <w:p w14:paraId="0E5C5A97" w14:textId="080C189E" w:rsidR="009A3BCA" w:rsidRPr="00841E41" w:rsidRDefault="009A3BCA" w:rsidP="00E66577"/>
    <w:p w14:paraId="53191CFF" w14:textId="057A33F0" w:rsidR="009A3BCA" w:rsidRPr="00841E41" w:rsidRDefault="009A3BCA" w:rsidP="00E66577"/>
    <w:p w14:paraId="3C2734BC" w14:textId="471EF321" w:rsidR="009A3BCA" w:rsidRPr="00841E41" w:rsidRDefault="009A3BCA" w:rsidP="00E66577"/>
    <w:p w14:paraId="096202DF" w14:textId="1014DC3D" w:rsidR="009A3BCA" w:rsidRPr="00841E41" w:rsidRDefault="009A3BCA" w:rsidP="00E66577"/>
    <w:p w14:paraId="0B51BE9F" w14:textId="5A0A7E8D" w:rsidR="009A3BCA" w:rsidRPr="00841E41" w:rsidRDefault="009A3BCA" w:rsidP="00E66577"/>
    <w:p w14:paraId="5FA5C82E" w14:textId="75FD6832" w:rsidR="009A3BCA" w:rsidRPr="00841E41" w:rsidRDefault="009A3BCA" w:rsidP="00E66577"/>
    <w:p w14:paraId="15933E0D" w14:textId="4CC0442D" w:rsidR="009A3BCA" w:rsidRPr="00841E41" w:rsidRDefault="009A3BCA" w:rsidP="00E66577"/>
    <w:p w14:paraId="070448D2" w14:textId="4A6A44EE" w:rsidR="009A3BCA" w:rsidRPr="00841E41" w:rsidRDefault="009A3BCA" w:rsidP="00E66577"/>
    <w:p w14:paraId="69E3317B" w14:textId="4BEE1F6A" w:rsidR="009A3BCA" w:rsidRPr="00841E41" w:rsidRDefault="009A3BCA" w:rsidP="00E66577"/>
    <w:p w14:paraId="0937F649" w14:textId="42EFFAA7" w:rsidR="009A3BCA" w:rsidRPr="00841E41" w:rsidRDefault="009A3BCA" w:rsidP="00E66577"/>
    <w:p w14:paraId="0B6FB1FC" w14:textId="570BD7CD" w:rsidR="009A3BCA" w:rsidRPr="00841E41" w:rsidRDefault="009A3BCA" w:rsidP="00E66577"/>
    <w:p w14:paraId="7C62C9B5" w14:textId="74E116B8" w:rsidR="009A3BCA" w:rsidRPr="00841E41" w:rsidRDefault="009A3BCA" w:rsidP="00E66577"/>
    <w:p w14:paraId="7A317552" w14:textId="566EBAF5" w:rsidR="009A3BCA" w:rsidRPr="00841E41" w:rsidRDefault="009A3BCA" w:rsidP="00E66577"/>
    <w:p w14:paraId="71071FB1" w14:textId="3957CF93" w:rsidR="009A3BCA" w:rsidRPr="00841E41" w:rsidRDefault="009A3BCA" w:rsidP="00E66577"/>
    <w:p w14:paraId="78C3010E" w14:textId="6C0C814D" w:rsidR="009A3BCA" w:rsidRPr="00841E41" w:rsidRDefault="009A3BCA" w:rsidP="00E66577"/>
    <w:p w14:paraId="36C953B2" w14:textId="77777777" w:rsidR="009A3BCA" w:rsidRPr="00841E41" w:rsidRDefault="009A3BCA" w:rsidP="00E66577"/>
    <w:p w14:paraId="2416D802" w14:textId="77777777" w:rsidR="00E66577" w:rsidRPr="00841E41" w:rsidRDefault="00E66577" w:rsidP="00E66577">
      <w:pPr>
        <w:jc w:val="center"/>
        <w:rPr>
          <w:b/>
          <w:u w:val="single"/>
        </w:rPr>
      </w:pPr>
      <w:r w:rsidRPr="00841E41">
        <w:rPr>
          <w:b/>
          <w:u w:val="single"/>
        </w:rPr>
        <w:t>SCHEDULE</w:t>
      </w:r>
    </w:p>
    <w:p w14:paraId="1B697A14" w14:textId="77777777" w:rsidR="00E66577" w:rsidRPr="00841E41" w:rsidRDefault="00E66577" w:rsidP="00E66577">
      <w:pPr>
        <w:jc w:val="center"/>
        <w:rPr>
          <w:b/>
          <w:u w:val="single"/>
        </w:rPr>
      </w:pPr>
    </w:p>
    <w:p w14:paraId="387D1155" w14:textId="77777777" w:rsidR="00E66577" w:rsidRPr="00841E41" w:rsidRDefault="00E66577" w:rsidP="00E66577">
      <w:pPr>
        <w:jc w:val="center"/>
        <w:rPr>
          <w:b/>
          <w:u w:val="single"/>
        </w:rPr>
      </w:pPr>
      <w:r w:rsidRPr="00841E41">
        <w:rPr>
          <w:b/>
          <w:u w:val="single"/>
        </w:rPr>
        <w:t>TO</w:t>
      </w:r>
    </w:p>
    <w:p w14:paraId="310EA8F8" w14:textId="77777777" w:rsidR="00E66577" w:rsidRPr="00841E41" w:rsidRDefault="00E66577" w:rsidP="00E66577">
      <w:pPr>
        <w:jc w:val="center"/>
        <w:rPr>
          <w:b/>
          <w:u w:val="single"/>
        </w:rPr>
      </w:pPr>
    </w:p>
    <w:p w14:paraId="1A7509B0" w14:textId="4213E6E6" w:rsidR="00E66577" w:rsidRPr="00841E41" w:rsidRDefault="00E66577" w:rsidP="00E66577">
      <w:pPr>
        <w:jc w:val="center"/>
        <w:rPr>
          <w:b/>
          <w:u w:val="single"/>
        </w:rPr>
      </w:pPr>
      <w:r w:rsidRPr="00841E41">
        <w:rPr>
          <w:b/>
          <w:u w:val="single"/>
        </w:rPr>
        <w:t>CARLOW COUNTY COUNCIL CASUAL TRADING ACT 1995</w:t>
      </w:r>
    </w:p>
    <w:p w14:paraId="17016561" w14:textId="77777777" w:rsidR="00E66577" w:rsidRPr="00841E41" w:rsidRDefault="00E66577" w:rsidP="00E66577">
      <w:pPr>
        <w:jc w:val="center"/>
        <w:rPr>
          <w:b/>
          <w:u w:val="single"/>
        </w:rPr>
      </w:pPr>
    </w:p>
    <w:p w14:paraId="2B9AF5CF" w14:textId="77777777" w:rsidR="00E66577" w:rsidRPr="00841E41" w:rsidRDefault="00E66577" w:rsidP="00E66577">
      <w:pPr>
        <w:jc w:val="center"/>
        <w:rPr>
          <w:b/>
          <w:u w:val="single"/>
        </w:rPr>
      </w:pPr>
      <w:r w:rsidRPr="00841E41">
        <w:rPr>
          <w:b/>
          <w:u w:val="single"/>
        </w:rPr>
        <w:t>BYE-LAWS</w:t>
      </w:r>
    </w:p>
    <w:p w14:paraId="72D4C92F" w14:textId="77777777" w:rsidR="00E66577" w:rsidRPr="00841E41" w:rsidRDefault="00E66577" w:rsidP="00E66577">
      <w:pPr>
        <w:jc w:val="center"/>
        <w:rPr>
          <w:b/>
          <w:u w:val="single"/>
        </w:rPr>
      </w:pPr>
    </w:p>
    <w:p w14:paraId="6836F8BF" w14:textId="77777777" w:rsidR="00E66577" w:rsidRPr="00841E41" w:rsidRDefault="00E66577" w:rsidP="00E66577">
      <w:pPr>
        <w:jc w:val="center"/>
        <w:rPr>
          <w:b/>
          <w:u w:val="single"/>
        </w:rPr>
      </w:pPr>
      <w:r w:rsidRPr="00841E41">
        <w:rPr>
          <w:b/>
          <w:u w:val="single"/>
        </w:rPr>
        <w:t>PART 2</w:t>
      </w:r>
    </w:p>
    <w:p w14:paraId="1FF1AE26" w14:textId="77777777" w:rsidR="00E66577" w:rsidRPr="00841E41" w:rsidRDefault="00E66577" w:rsidP="00E66577">
      <w:pPr>
        <w:jc w:val="center"/>
        <w:rPr>
          <w:b/>
          <w:u w:val="single"/>
        </w:rPr>
      </w:pPr>
    </w:p>
    <w:p w14:paraId="76180C4C" w14:textId="011D8AD7" w:rsidR="00A43E14" w:rsidRPr="00841E41" w:rsidRDefault="00E66577" w:rsidP="00A43E14">
      <w:pPr>
        <w:spacing w:after="257" w:line="244" w:lineRule="auto"/>
        <w:ind w:right="153"/>
        <w:jc w:val="both"/>
        <w:rPr>
          <w:lang w:eastAsia="en-IE"/>
        </w:rPr>
      </w:pPr>
      <w:r w:rsidRPr="00841E41">
        <w:rPr>
          <w:lang w:eastAsia="en-IE"/>
        </w:rPr>
        <w:t xml:space="preserve">The following are the fees in respect of Casual Trading Licences for the Municipal District of Carlow </w:t>
      </w:r>
    </w:p>
    <w:p w14:paraId="05290F36" w14:textId="3957BDC5" w:rsidR="00E66577" w:rsidRPr="00841E41" w:rsidRDefault="00E66577" w:rsidP="00A43E14">
      <w:pPr>
        <w:spacing w:after="257" w:line="244" w:lineRule="auto"/>
        <w:ind w:right="153"/>
        <w:jc w:val="both"/>
        <w:rPr>
          <w:lang w:eastAsia="en-IE"/>
        </w:rPr>
      </w:pPr>
      <w:r w:rsidRPr="00841E41">
        <w:rPr>
          <w:lang w:eastAsia="en-IE"/>
        </w:rPr>
        <w:t>An applicant for a Casual Trading Licence in a casual trading area shall pay a licence fee of €500 per annum except where casual trading takes place on more than one day per week then the licence fee shall be €500 plus €125 for each additional days casual trading per week. The maximum annual fee for a Casual Trading Licence will be €1,250 per Casual Trading Area.</w:t>
      </w:r>
    </w:p>
    <w:p w14:paraId="13395001" w14:textId="77777777" w:rsidR="00E66577" w:rsidRPr="00841E41" w:rsidRDefault="00E66577" w:rsidP="00A43E14">
      <w:pPr>
        <w:spacing w:after="257" w:line="244" w:lineRule="auto"/>
        <w:ind w:right="110"/>
        <w:jc w:val="both"/>
        <w:rPr>
          <w:lang w:eastAsia="en-IE"/>
        </w:rPr>
      </w:pPr>
      <w:r w:rsidRPr="00841E41">
        <w:rPr>
          <w:lang w:eastAsia="en-IE"/>
        </w:rPr>
        <w:t>An applicant for a Casual Trading Licence to trade at locations specified in the licence for a specified event or events pursuant to Section 4(l)(a)(iii) of the Act shall pay a licence fee of €25 per day.</w:t>
      </w:r>
    </w:p>
    <w:p w14:paraId="18BEF17C" w14:textId="649C9CB8" w:rsidR="00E66577" w:rsidRPr="00841E41" w:rsidRDefault="00E66577" w:rsidP="00A43E14">
      <w:pPr>
        <w:spacing w:after="257" w:line="244" w:lineRule="auto"/>
        <w:ind w:right="110"/>
        <w:jc w:val="both"/>
        <w:rPr>
          <w:lang w:eastAsia="en-IE"/>
        </w:rPr>
      </w:pPr>
      <w:r w:rsidRPr="00841E41">
        <w:rPr>
          <w:lang w:eastAsia="en-IE"/>
        </w:rPr>
        <w:t>The fees set out under this section may be updated annually by the Council in accordance with the Consumer Price Index.</w:t>
      </w:r>
    </w:p>
    <w:p w14:paraId="67351C81" w14:textId="7B935CA6" w:rsidR="009A3BCA" w:rsidRPr="00841E41" w:rsidRDefault="009A3BCA" w:rsidP="00A43E14">
      <w:pPr>
        <w:spacing w:after="257" w:line="244" w:lineRule="auto"/>
        <w:ind w:right="110"/>
        <w:jc w:val="both"/>
        <w:rPr>
          <w:lang w:eastAsia="en-IE"/>
        </w:rPr>
      </w:pPr>
    </w:p>
    <w:p w14:paraId="5F5639B3" w14:textId="09F0695D" w:rsidR="009A3BCA" w:rsidRPr="00841E41" w:rsidRDefault="009A3BCA" w:rsidP="00A43E14">
      <w:pPr>
        <w:spacing w:after="257" w:line="244" w:lineRule="auto"/>
        <w:ind w:right="110"/>
        <w:jc w:val="both"/>
        <w:rPr>
          <w:lang w:eastAsia="en-IE"/>
        </w:rPr>
      </w:pPr>
    </w:p>
    <w:p w14:paraId="6706C663" w14:textId="09F5A740" w:rsidR="009A3BCA" w:rsidRPr="00841E41" w:rsidRDefault="009A3BCA" w:rsidP="00A43E14">
      <w:pPr>
        <w:spacing w:after="257" w:line="244" w:lineRule="auto"/>
        <w:ind w:right="110"/>
        <w:jc w:val="both"/>
        <w:rPr>
          <w:lang w:eastAsia="en-IE"/>
        </w:rPr>
      </w:pPr>
    </w:p>
    <w:p w14:paraId="301DE937" w14:textId="0688A7D8" w:rsidR="009A3BCA" w:rsidRPr="00841E41" w:rsidRDefault="009A3BCA" w:rsidP="00A43E14">
      <w:pPr>
        <w:spacing w:after="257" w:line="244" w:lineRule="auto"/>
        <w:ind w:right="110"/>
        <w:jc w:val="both"/>
        <w:rPr>
          <w:lang w:eastAsia="en-IE"/>
        </w:rPr>
      </w:pPr>
    </w:p>
    <w:p w14:paraId="439BBA2C" w14:textId="4842065F" w:rsidR="009A3BCA" w:rsidRPr="00841E41" w:rsidRDefault="009A3BCA" w:rsidP="00A43E14">
      <w:pPr>
        <w:spacing w:after="257" w:line="244" w:lineRule="auto"/>
        <w:ind w:right="110"/>
        <w:jc w:val="both"/>
        <w:rPr>
          <w:lang w:eastAsia="en-IE"/>
        </w:rPr>
      </w:pPr>
    </w:p>
    <w:p w14:paraId="27FB42EE" w14:textId="6D4364D2" w:rsidR="009A3BCA" w:rsidRPr="00841E41" w:rsidRDefault="009A3BCA" w:rsidP="00A43E14">
      <w:pPr>
        <w:spacing w:after="257" w:line="244" w:lineRule="auto"/>
        <w:ind w:right="110"/>
        <w:jc w:val="both"/>
        <w:rPr>
          <w:lang w:eastAsia="en-IE"/>
        </w:rPr>
      </w:pPr>
    </w:p>
    <w:p w14:paraId="4D7FCD9D" w14:textId="77777777" w:rsidR="009A3BCA" w:rsidRPr="00841E41" w:rsidRDefault="009A3BCA" w:rsidP="00A43E14">
      <w:pPr>
        <w:spacing w:after="257" w:line="244" w:lineRule="auto"/>
        <w:ind w:right="110"/>
        <w:jc w:val="both"/>
        <w:rPr>
          <w:lang w:eastAsia="en-IE"/>
        </w:rPr>
      </w:pPr>
    </w:p>
    <w:p w14:paraId="0D8E40EB" w14:textId="1361767C" w:rsidR="00346712" w:rsidRPr="00841E41" w:rsidRDefault="00346712" w:rsidP="00346712">
      <w:pPr>
        <w:spacing w:after="257" w:line="244" w:lineRule="auto"/>
        <w:ind w:right="110"/>
        <w:jc w:val="both"/>
        <w:rPr>
          <w:lang w:eastAsia="en-IE"/>
        </w:rPr>
      </w:pPr>
    </w:p>
    <w:p w14:paraId="59B63281" w14:textId="77777777" w:rsidR="009A3BCA" w:rsidRPr="00841E41" w:rsidRDefault="009A3BCA" w:rsidP="00346712">
      <w:pPr>
        <w:pStyle w:val="Heading1"/>
        <w:rPr>
          <w:rFonts w:ascii="Arial" w:hAnsi="Arial" w:cs="Arial"/>
          <w:b/>
          <w:bCs/>
          <w:color w:val="auto"/>
          <w:sz w:val="24"/>
          <w:szCs w:val="24"/>
          <w:lang w:eastAsia="en-IE"/>
        </w:rPr>
      </w:pPr>
      <w:bookmarkStart w:id="22" w:name="_Toc107290658"/>
    </w:p>
    <w:p w14:paraId="7FEE28AD" w14:textId="77777777" w:rsidR="009A3BCA" w:rsidRPr="00841E41" w:rsidRDefault="009A3BCA" w:rsidP="00346712">
      <w:pPr>
        <w:pStyle w:val="Heading1"/>
        <w:rPr>
          <w:rFonts w:ascii="Arial" w:hAnsi="Arial" w:cs="Arial"/>
          <w:b/>
          <w:bCs/>
          <w:color w:val="auto"/>
          <w:sz w:val="24"/>
          <w:szCs w:val="24"/>
          <w:lang w:eastAsia="en-IE"/>
        </w:rPr>
      </w:pPr>
    </w:p>
    <w:p w14:paraId="1D0B2D58" w14:textId="3DBC67FD" w:rsidR="00346712" w:rsidRPr="00841E41" w:rsidRDefault="00346712" w:rsidP="00346712">
      <w:pPr>
        <w:pStyle w:val="Heading1"/>
        <w:rPr>
          <w:rFonts w:ascii="Arial" w:hAnsi="Arial" w:cs="Arial"/>
          <w:b/>
          <w:bCs/>
          <w:color w:val="auto"/>
          <w:sz w:val="24"/>
          <w:szCs w:val="24"/>
          <w:lang w:eastAsia="en-IE"/>
        </w:rPr>
      </w:pPr>
      <w:r w:rsidRPr="00841E41">
        <w:rPr>
          <w:rFonts w:ascii="Arial" w:hAnsi="Arial" w:cs="Arial"/>
          <w:b/>
          <w:bCs/>
          <w:color w:val="auto"/>
          <w:sz w:val="24"/>
          <w:szCs w:val="24"/>
          <w:lang w:eastAsia="en-IE"/>
        </w:rPr>
        <w:t>Appendix 3 – Causal Trading Licence</w:t>
      </w:r>
      <w:bookmarkEnd w:id="22"/>
    </w:p>
    <w:p w14:paraId="074D15E9" w14:textId="77777777" w:rsidR="009A3BCA" w:rsidRPr="00841E41" w:rsidRDefault="009A3BCA" w:rsidP="009A3BCA">
      <w:pPr>
        <w:rPr>
          <w:lang w:eastAsia="en-IE"/>
        </w:rPr>
      </w:pPr>
    </w:p>
    <w:p w14:paraId="7042E195" w14:textId="24CE896E" w:rsidR="00E66577" w:rsidRPr="00841E41" w:rsidRDefault="00E66577" w:rsidP="00E66577">
      <w:pPr>
        <w:jc w:val="center"/>
      </w:pPr>
      <w:r w:rsidRPr="00841E41">
        <w:rPr>
          <w:b/>
          <w:noProof/>
        </w:rPr>
        <w:drawing>
          <wp:inline distT="0" distB="0" distL="0" distR="0" wp14:anchorId="227AFD5B" wp14:editId="63564EF8">
            <wp:extent cx="2133600" cy="1038225"/>
            <wp:effectExtent l="0" t="0" r="0" b="9525"/>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r="445" b="26223"/>
                    <a:stretch/>
                  </pic:blipFill>
                  <pic:spPr bwMode="auto">
                    <a:xfrm>
                      <a:off x="0" y="0"/>
                      <a:ext cx="2133600" cy="1038225"/>
                    </a:xfrm>
                    <a:prstGeom prst="rect">
                      <a:avLst/>
                    </a:prstGeom>
                    <a:ln>
                      <a:noFill/>
                    </a:ln>
                    <a:extLst>
                      <a:ext uri="{53640926-AAD7-44D8-BBD7-CCE9431645EC}">
                        <a14:shadowObscured xmlns:a14="http://schemas.microsoft.com/office/drawing/2010/main"/>
                      </a:ext>
                    </a:extLst>
                  </pic:spPr>
                </pic:pic>
              </a:graphicData>
            </a:graphic>
          </wp:inline>
        </w:drawing>
      </w:r>
    </w:p>
    <w:p w14:paraId="3804C310" w14:textId="77777777" w:rsidR="003E2CC3" w:rsidRPr="00841E41" w:rsidRDefault="003E2CC3" w:rsidP="00E66577"/>
    <w:p w14:paraId="50D51288" w14:textId="4041D13C" w:rsidR="00E66577" w:rsidRPr="00841E41" w:rsidRDefault="00E66577" w:rsidP="00E66577">
      <w:r w:rsidRPr="00841E41">
        <w:t xml:space="preserve">Ref. Casual Trading Licence Number: </w:t>
      </w:r>
    </w:p>
    <w:p w14:paraId="15227292" w14:textId="77777777" w:rsidR="00E66577" w:rsidRPr="00841E41" w:rsidRDefault="00E66577" w:rsidP="00E66577">
      <w:pPr>
        <w:rPr>
          <w:b/>
          <w:sz w:val="28"/>
          <w:szCs w:val="28"/>
          <w:u w:val="single"/>
        </w:rPr>
      </w:pPr>
    </w:p>
    <w:p w14:paraId="2F53634E" w14:textId="0D2094E6" w:rsidR="00E66577" w:rsidRPr="00841E41" w:rsidRDefault="00E66577" w:rsidP="003E2CC3">
      <w:pPr>
        <w:jc w:val="center"/>
        <w:rPr>
          <w:rFonts w:asciiTheme="majorHAnsi" w:hAnsiTheme="majorHAnsi" w:cstheme="majorHAnsi"/>
          <w:b/>
          <w:sz w:val="32"/>
          <w:szCs w:val="32"/>
        </w:rPr>
      </w:pPr>
      <w:r w:rsidRPr="00841E41">
        <w:rPr>
          <w:rFonts w:asciiTheme="majorHAnsi" w:hAnsiTheme="majorHAnsi" w:cstheme="majorHAnsi"/>
          <w:b/>
          <w:sz w:val="32"/>
          <w:szCs w:val="32"/>
        </w:rPr>
        <w:t>Casual Trading Act 1995</w:t>
      </w:r>
    </w:p>
    <w:p w14:paraId="2D156C92" w14:textId="11854E6B" w:rsidR="00E66577" w:rsidRPr="00841E41" w:rsidRDefault="00E66577" w:rsidP="003E2CC3">
      <w:pPr>
        <w:pStyle w:val="Heading1"/>
        <w:jc w:val="center"/>
        <w:rPr>
          <w:rFonts w:cstheme="majorHAnsi"/>
          <w:b/>
          <w:color w:val="auto"/>
        </w:rPr>
      </w:pPr>
      <w:bookmarkStart w:id="23" w:name="_Toc107290659"/>
      <w:r w:rsidRPr="00841E41">
        <w:rPr>
          <w:rFonts w:cstheme="majorHAnsi"/>
          <w:b/>
          <w:color w:val="auto"/>
        </w:rPr>
        <w:t>Casual Trading Licence – County of Carlow</w:t>
      </w:r>
      <w:bookmarkEnd w:id="23"/>
    </w:p>
    <w:p w14:paraId="29F2F096" w14:textId="77777777" w:rsidR="00E66577" w:rsidRPr="00841E41" w:rsidRDefault="00E66577" w:rsidP="00E66577">
      <w:pPr>
        <w:jc w:val="center"/>
        <w:rPr>
          <w:b/>
        </w:rPr>
      </w:pPr>
    </w:p>
    <w:p w14:paraId="68047245" w14:textId="1949CE62" w:rsidR="00E66577" w:rsidRPr="00841E41" w:rsidRDefault="00E66577" w:rsidP="00E66577">
      <w:pPr>
        <w:numPr>
          <w:ilvl w:val="0"/>
          <w:numId w:val="14"/>
        </w:numPr>
        <w:spacing w:after="0" w:line="240" w:lineRule="auto"/>
      </w:pPr>
      <w:r w:rsidRPr="00841E41">
        <w:t xml:space="preserve">The County Council of the County of Carlow hereby grants to: </w:t>
      </w:r>
    </w:p>
    <w:p w14:paraId="0DA0C1B9" w14:textId="77777777" w:rsidR="00E66577" w:rsidRPr="00841E41" w:rsidRDefault="00E66577" w:rsidP="00E66577">
      <w:pPr>
        <w:ind w:left="720" w:firstLine="720"/>
        <w:rPr>
          <w:b/>
        </w:rPr>
      </w:pPr>
    </w:p>
    <w:p w14:paraId="4CF7CB3D" w14:textId="539436DF" w:rsidR="00E66577" w:rsidRPr="00841E41" w:rsidRDefault="00E66577" w:rsidP="003E2CC3">
      <w:pPr>
        <w:ind w:left="720" w:firstLine="720"/>
        <w:rPr>
          <w:b/>
        </w:rPr>
      </w:pPr>
      <w:r w:rsidRPr="00841E41">
        <w:rPr>
          <w:b/>
        </w:rPr>
        <w:t>(Name &amp; Address of Applicant)</w:t>
      </w:r>
    </w:p>
    <w:p w14:paraId="0BAF8937" w14:textId="246F3A28" w:rsidR="00E66577" w:rsidRPr="00841E41" w:rsidRDefault="00E66577" w:rsidP="003E2CC3">
      <w:pPr>
        <w:ind w:left="720" w:firstLine="720"/>
      </w:pPr>
      <w:r w:rsidRPr="00841E41">
        <w:t xml:space="preserve">(Tax Reference No.            </w:t>
      </w:r>
    </w:p>
    <w:p w14:paraId="0C4337FA" w14:textId="788EF369" w:rsidR="00E66577" w:rsidRPr="00841E41" w:rsidRDefault="00E66577" w:rsidP="003E2CC3">
      <w:pPr>
        <w:ind w:left="720" w:firstLine="720"/>
      </w:pPr>
      <w:r w:rsidRPr="00841E41">
        <w:t>a licence to engage in Casual Trading of the following goods:</w:t>
      </w:r>
    </w:p>
    <w:p w14:paraId="09C72E84" w14:textId="77777777" w:rsidR="00E66577" w:rsidRPr="00841E41" w:rsidRDefault="00E66577" w:rsidP="00E66577">
      <w:pPr>
        <w:ind w:left="720" w:firstLine="720"/>
        <w:rPr>
          <w:b/>
        </w:rPr>
      </w:pPr>
      <w:r w:rsidRPr="00841E41">
        <w:rPr>
          <w:b/>
        </w:rPr>
        <w:t>(description of business)</w:t>
      </w:r>
    </w:p>
    <w:p w14:paraId="39503660" w14:textId="77777777" w:rsidR="00E66577" w:rsidRPr="00841E41" w:rsidRDefault="00E66577" w:rsidP="00E66577">
      <w:pPr>
        <w:ind w:left="720"/>
        <w:rPr>
          <w:b/>
        </w:rPr>
      </w:pPr>
    </w:p>
    <w:p w14:paraId="5542D219" w14:textId="312A98FB" w:rsidR="00E66577" w:rsidRPr="00841E41" w:rsidRDefault="00E66577" w:rsidP="00E66577">
      <w:pPr>
        <w:ind w:left="720"/>
      </w:pPr>
      <w:r w:rsidRPr="00841E41">
        <w:t xml:space="preserve">In trading </w:t>
      </w:r>
      <w:r w:rsidR="003E2CC3" w:rsidRPr="00841E41">
        <w:t xml:space="preserve">area (description) </w:t>
      </w:r>
      <w:r w:rsidRPr="00841E41">
        <w:t xml:space="preserve">in the Casual Trading Area at  (town)  (Ref: Map no.   of the Casual Trading </w:t>
      </w:r>
      <w:proofErr w:type="gramStart"/>
      <w:r w:rsidRPr="00841E41">
        <w:t>Bye-laws</w:t>
      </w:r>
      <w:proofErr w:type="gramEnd"/>
      <w:r w:rsidRPr="00841E41">
        <w:t xml:space="preserve"> for the Municipal District of _______________                                   in relation to the Control, Regulation, Supervision and Administration of Casual Trading made under the Casual Trading Act 1995) subject to full compliance with the Casual Trading Bye-Laws for the Municipal District of Carlow and subject to the following conditions:</w:t>
      </w:r>
    </w:p>
    <w:p w14:paraId="7F82DF05" w14:textId="77777777" w:rsidR="00E66577" w:rsidRPr="00841E41" w:rsidRDefault="00E66577" w:rsidP="00E66577">
      <w:pPr>
        <w:ind w:left="720"/>
      </w:pPr>
    </w:p>
    <w:p w14:paraId="5AB2D021" w14:textId="77777777" w:rsidR="00E66577" w:rsidRPr="00841E41" w:rsidRDefault="00E66577" w:rsidP="00E66577">
      <w:pPr>
        <w:numPr>
          <w:ilvl w:val="0"/>
          <w:numId w:val="13"/>
        </w:numPr>
        <w:spacing w:after="0" w:line="240" w:lineRule="auto"/>
      </w:pPr>
      <w:r w:rsidRPr="00841E41">
        <w:t xml:space="preserve">Trading may only be carried on between the hours of  ___ </w:t>
      </w:r>
      <w:proofErr w:type="spellStart"/>
      <w:r w:rsidRPr="00841E41">
        <w:t>a.m</w:t>
      </w:r>
      <w:proofErr w:type="spellEnd"/>
      <w:r w:rsidRPr="00841E41">
        <w:t xml:space="preserve"> to  ___ pm on the following days:</w:t>
      </w:r>
    </w:p>
    <w:p w14:paraId="18E77202" w14:textId="77777777" w:rsidR="00E66577" w:rsidRPr="00841E41" w:rsidRDefault="00E66577" w:rsidP="00E66577">
      <w:pPr>
        <w:ind w:left="1080"/>
        <w:rPr>
          <w:b/>
        </w:rPr>
      </w:pPr>
      <w:r w:rsidRPr="00841E41">
        <w:rPr>
          <w:b/>
        </w:rPr>
        <w:t>(days)</w:t>
      </w:r>
    </w:p>
    <w:p w14:paraId="020D7F69" w14:textId="77777777" w:rsidR="00E66577" w:rsidRPr="00841E41" w:rsidRDefault="00E66577" w:rsidP="00E66577">
      <w:pPr>
        <w:tabs>
          <w:tab w:val="left" w:pos="3105"/>
        </w:tabs>
        <w:ind w:left="1080"/>
        <w:rPr>
          <w:b/>
        </w:rPr>
      </w:pPr>
      <w:r w:rsidRPr="00841E41">
        <w:rPr>
          <w:b/>
        </w:rPr>
        <w:tab/>
      </w:r>
    </w:p>
    <w:p w14:paraId="5ADD99F6" w14:textId="77777777" w:rsidR="00E66577" w:rsidRPr="00841E41" w:rsidRDefault="00E66577" w:rsidP="00E66577">
      <w:pPr>
        <w:numPr>
          <w:ilvl w:val="0"/>
          <w:numId w:val="13"/>
        </w:numPr>
        <w:spacing w:after="0" w:line="240" w:lineRule="auto"/>
      </w:pPr>
      <w:r w:rsidRPr="00841E41">
        <w:t xml:space="preserve">All equipment, stalls, structures, barrows, carts, containers, litter, </w:t>
      </w:r>
      <w:proofErr w:type="gramStart"/>
      <w:r w:rsidRPr="00841E41">
        <w:t>goods</w:t>
      </w:r>
      <w:proofErr w:type="gramEnd"/>
      <w:r w:rsidRPr="00841E41">
        <w:t xml:space="preserve"> and articles shall be removed from the Causal Trading Area at the end of each day on which trading is permitted and no item is to be left in the Casual Trading area except between the permitted trading hours.</w:t>
      </w:r>
    </w:p>
    <w:p w14:paraId="026862C4" w14:textId="77777777" w:rsidR="00E66577" w:rsidRPr="00841E41" w:rsidRDefault="00E66577" w:rsidP="00E66577">
      <w:pPr>
        <w:jc w:val="center"/>
      </w:pPr>
    </w:p>
    <w:p w14:paraId="79A1AF00" w14:textId="77777777" w:rsidR="00E66577" w:rsidRPr="00841E41" w:rsidRDefault="00E66577" w:rsidP="00E66577">
      <w:pPr>
        <w:jc w:val="center"/>
      </w:pPr>
      <w:r w:rsidRPr="00841E41">
        <w:t>Page 1 of 2</w:t>
      </w:r>
    </w:p>
    <w:p w14:paraId="4AC37CE0" w14:textId="77777777" w:rsidR="00E66577" w:rsidRPr="00841E41" w:rsidRDefault="00E66577" w:rsidP="00E66577"/>
    <w:p w14:paraId="489A811B" w14:textId="1360526E" w:rsidR="00E66577" w:rsidRPr="00841E41" w:rsidRDefault="00E66577" w:rsidP="00E66577">
      <w:pPr>
        <w:pStyle w:val="ListParagraph"/>
        <w:numPr>
          <w:ilvl w:val="0"/>
          <w:numId w:val="13"/>
        </w:numPr>
        <w:spacing w:after="0" w:line="240" w:lineRule="auto"/>
        <w:rPr>
          <w:b/>
        </w:rPr>
      </w:pPr>
      <w:r w:rsidRPr="00841E41">
        <w:t>The vehicle used for trading should be parked in</w:t>
      </w:r>
      <w:r w:rsidR="00005BE6" w:rsidRPr="00841E41">
        <w:t xml:space="preserve"> an agreed area in the trading area</w:t>
      </w:r>
      <w:r w:rsidRPr="00841E41">
        <w:t xml:space="preserve"> and         should not interfere with traffic movement or nearby parking facilities.  </w:t>
      </w:r>
      <w:r w:rsidRPr="00841E41">
        <w:rPr>
          <w:b/>
        </w:rPr>
        <w:t>You must ensure that the display vehicle fits in the casual trading bay no.  ___   and that it does not create any road safety hazard.</w:t>
      </w:r>
    </w:p>
    <w:p w14:paraId="6A57B994" w14:textId="77777777" w:rsidR="00E66577" w:rsidRPr="00841E41" w:rsidRDefault="00E66577" w:rsidP="00E66577">
      <w:pPr>
        <w:ind w:left="720"/>
      </w:pPr>
    </w:p>
    <w:p w14:paraId="42775BA0" w14:textId="7146F517" w:rsidR="00E66577" w:rsidRPr="00841E41" w:rsidRDefault="00E66577" w:rsidP="00E66577">
      <w:pPr>
        <w:pStyle w:val="ListParagraph"/>
        <w:numPr>
          <w:ilvl w:val="0"/>
          <w:numId w:val="13"/>
        </w:numPr>
        <w:spacing w:after="0" w:line="240" w:lineRule="auto"/>
      </w:pPr>
      <w:bookmarkStart w:id="24" w:name="_Hlk84847539"/>
      <w:r w:rsidRPr="00841E41">
        <w:t>Public Liability Insurance</w:t>
      </w:r>
    </w:p>
    <w:p w14:paraId="4A3556DC" w14:textId="77777777" w:rsidR="00005BE6" w:rsidRPr="00841E41" w:rsidRDefault="00005BE6" w:rsidP="00005BE6">
      <w:pPr>
        <w:spacing w:after="0" w:line="240" w:lineRule="auto"/>
      </w:pPr>
    </w:p>
    <w:p w14:paraId="21B5D04F" w14:textId="3F99A93F" w:rsidR="00E66577" w:rsidRPr="00841E41" w:rsidRDefault="00E66577" w:rsidP="00E66577">
      <w:pPr>
        <w:ind w:left="1080"/>
        <w:jc w:val="both"/>
      </w:pPr>
      <w:r w:rsidRPr="00841E41">
        <w:t>Applications for licences must be accompanied by evidence of a current valid policy of insurance with a recognised insurance company and covering all activities associated with the purposes for which the Casual Trading Licence is to issue including all risks and perils to a minimum of €6,350,000 for any one incident, extending to provide an indemnity to the Council in respect of claims arising from the negligence of the Trader. Notice of termination of a policy shall render the said Casual Trading Licence null, void and of no effect and in which event the licence holder including servants and agents of the applicant shall forthwith cease to trade and render the area vacant and returned to the control of the Council.</w:t>
      </w:r>
    </w:p>
    <w:bookmarkEnd w:id="24"/>
    <w:p w14:paraId="570536A6" w14:textId="77777777" w:rsidR="00E66577" w:rsidRPr="00841E41" w:rsidRDefault="00E66577" w:rsidP="00E66577">
      <w:pPr>
        <w:ind w:left="1080" w:hanging="300"/>
      </w:pPr>
      <w:r w:rsidRPr="00841E41">
        <w:t>(e)</w:t>
      </w:r>
      <w:r w:rsidRPr="00841E41">
        <w:tab/>
        <w:t>All litter generated by the trading activity shall be removed from the Casual Trading Area at the end of each trading day.</w:t>
      </w:r>
    </w:p>
    <w:p w14:paraId="064181A9" w14:textId="77777777" w:rsidR="00E66577" w:rsidRPr="00841E41" w:rsidRDefault="00E66577" w:rsidP="00E66577"/>
    <w:p w14:paraId="1A17F39C" w14:textId="77777777" w:rsidR="00E66577" w:rsidRPr="00841E41" w:rsidRDefault="00E66577" w:rsidP="00E66577">
      <w:pPr>
        <w:numPr>
          <w:ilvl w:val="0"/>
          <w:numId w:val="14"/>
        </w:numPr>
        <w:spacing w:after="0" w:line="240" w:lineRule="auto"/>
        <w:rPr>
          <w:b/>
        </w:rPr>
      </w:pPr>
      <w:r w:rsidRPr="00841E41">
        <w:t xml:space="preserve">This licence comes into force on the </w:t>
      </w:r>
      <w:r w:rsidRPr="00841E41">
        <w:rPr>
          <w:b/>
        </w:rPr>
        <w:t xml:space="preserve"> __________, </w:t>
      </w:r>
      <w:r w:rsidRPr="00841E41">
        <w:t xml:space="preserve">and unless otherwise withdrawn will expire on the </w:t>
      </w:r>
      <w:r w:rsidRPr="00841E41">
        <w:rPr>
          <w:b/>
        </w:rPr>
        <w:t xml:space="preserve"> __________.</w:t>
      </w:r>
    </w:p>
    <w:p w14:paraId="4DD4BC3F" w14:textId="77777777" w:rsidR="00E66577" w:rsidRPr="00841E41" w:rsidRDefault="00E66577" w:rsidP="00E66577">
      <w:pPr>
        <w:rPr>
          <w:b/>
        </w:rPr>
      </w:pPr>
    </w:p>
    <w:p w14:paraId="754690E1" w14:textId="77777777" w:rsidR="00E66577" w:rsidRPr="00841E41" w:rsidRDefault="00E66577" w:rsidP="00E66577">
      <w:r w:rsidRPr="00841E41">
        <w:t xml:space="preserve"> </w:t>
      </w:r>
    </w:p>
    <w:p w14:paraId="2F30F955" w14:textId="77777777" w:rsidR="00E66577" w:rsidRPr="00841E41" w:rsidRDefault="00E66577" w:rsidP="00E66577">
      <w:pPr>
        <w:rPr>
          <w:b/>
        </w:rPr>
      </w:pPr>
      <w:r w:rsidRPr="00841E41">
        <w:rPr>
          <w:b/>
        </w:rPr>
        <w:t>Signed:  ____________________</w:t>
      </w:r>
    </w:p>
    <w:p w14:paraId="04D9F372" w14:textId="77777777" w:rsidR="00E66577" w:rsidRPr="00841E41" w:rsidRDefault="00E66577" w:rsidP="00E66577">
      <w:pPr>
        <w:rPr>
          <w:b/>
        </w:rPr>
      </w:pPr>
      <w:r w:rsidRPr="00841E41">
        <w:rPr>
          <w:b/>
        </w:rPr>
        <w:tab/>
        <w:t xml:space="preserve">   Director of Services</w:t>
      </w:r>
      <w:r w:rsidRPr="00841E41">
        <w:rPr>
          <w:b/>
        </w:rPr>
        <w:tab/>
      </w:r>
    </w:p>
    <w:p w14:paraId="385D0D6B" w14:textId="77777777" w:rsidR="00E66577" w:rsidRPr="00841E41" w:rsidRDefault="00E66577" w:rsidP="00E66577">
      <w:pPr>
        <w:ind w:left="720"/>
        <w:rPr>
          <w:b/>
        </w:rPr>
      </w:pPr>
    </w:p>
    <w:p w14:paraId="64D893C4" w14:textId="77777777" w:rsidR="00E66577" w:rsidRPr="00841E41" w:rsidRDefault="00E66577" w:rsidP="00E66577">
      <w:pPr>
        <w:rPr>
          <w:b/>
        </w:rPr>
      </w:pPr>
      <w:r w:rsidRPr="00841E41">
        <w:rPr>
          <w:b/>
        </w:rPr>
        <w:t xml:space="preserve">Dated:   </w:t>
      </w:r>
      <w:r w:rsidRPr="00841E41">
        <w:rPr>
          <w:b/>
        </w:rPr>
        <w:softHyphen/>
      </w:r>
      <w:r w:rsidRPr="00841E41">
        <w:rPr>
          <w:b/>
        </w:rPr>
        <w:softHyphen/>
      </w:r>
      <w:r w:rsidRPr="00841E41">
        <w:rPr>
          <w:b/>
        </w:rPr>
        <w:softHyphen/>
      </w:r>
      <w:r w:rsidRPr="00841E41">
        <w:rPr>
          <w:b/>
        </w:rPr>
        <w:softHyphen/>
      </w:r>
      <w:r w:rsidRPr="00841E41">
        <w:rPr>
          <w:b/>
        </w:rPr>
        <w:softHyphen/>
      </w:r>
      <w:r w:rsidRPr="00841E41">
        <w:rPr>
          <w:b/>
        </w:rPr>
        <w:softHyphen/>
      </w:r>
      <w:r w:rsidRPr="00841E41">
        <w:rPr>
          <w:b/>
        </w:rPr>
        <w:softHyphen/>
      </w:r>
      <w:r w:rsidRPr="00841E41">
        <w:rPr>
          <w:b/>
        </w:rPr>
        <w:softHyphen/>
        <w:t>____________________</w:t>
      </w:r>
    </w:p>
    <w:p w14:paraId="63A9B47F" w14:textId="77777777" w:rsidR="00E66577" w:rsidRPr="00841E41" w:rsidRDefault="00E66577" w:rsidP="00E66577">
      <w:pPr>
        <w:rPr>
          <w:b/>
        </w:rPr>
      </w:pPr>
    </w:p>
    <w:p w14:paraId="007E545E" w14:textId="77777777" w:rsidR="00E66577" w:rsidRPr="00841E41" w:rsidRDefault="00E66577" w:rsidP="00E66577">
      <w:pPr>
        <w:rPr>
          <w:b/>
        </w:rPr>
      </w:pPr>
    </w:p>
    <w:p w14:paraId="097740AA" w14:textId="77777777" w:rsidR="00E66577" w:rsidRPr="00841E41" w:rsidRDefault="00E66577" w:rsidP="00E66577">
      <w:pPr>
        <w:rPr>
          <w:b/>
        </w:rPr>
      </w:pPr>
    </w:p>
    <w:p w14:paraId="1D74B17C" w14:textId="6D0B565C" w:rsidR="00E66577" w:rsidRPr="00841E41" w:rsidRDefault="00E66577" w:rsidP="00005BE6">
      <w:pPr>
        <w:rPr>
          <w:b/>
        </w:rPr>
      </w:pPr>
    </w:p>
    <w:p w14:paraId="1166E099" w14:textId="76C4E1FF" w:rsidR="00B32F4C" w:rsidRPr="00841E41" w:rsidRDefault="00B32F4C" w:rsidP="00695BFD"/>
    <w:p w14:paraId="7A1EF423" w14:textId="77777777" w:rsidR="00B32F4C" w:rsidRPr="00841E41" w:rsidRDefault="00B32F4C" w:rsidP="00695BFD"/>
    <w:sectPr w:rsidR="00B32F4C" w:rsidRPr="00841E41" w:rsidSect="00CB4CCF">
      <w:headerReference w:type="even" r:id="rId25"/>
      <w:headerReference w:type="default" r:id="rId26"/>
      <w:headerReference w:type="first" r:id="rId27"/>
      <w:footerReference w:type="first" r:id="rId28"/>
      <w:pgSz w:w="11906" w:h="16838" w:code="9"/>
      <w:pgMar w:top="1304" w:right="1440" w:bottom="1304"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92F026" w14:textId="77777777" w:rsidR="00E9122D" w:rsidRDefault="00E9122D" w:rsidP="00E537F9">
      <w:pPr>
        <w:spacing w:after="0" w:line="240" w:lineRule="auto"/>
      </w:pPr>
      <w:r>
        <w:separator/>
      </w:r>
    </w:p>
  </w:endnote>
  <w:endnote w:type="continuationSeparator" w:id="0">
    <w:p w14:paraId="11B4216A" w14:textId="77777777" w:rsidR="00E9122D" w:rsidRDefault="00E9122D" w:rsidP="00E537F9">
      <w:pPr>
        <w:spacing w:after="0" w:line="240" w:lineRule="auto"/>
      </w:pPr>
      <w:r>
        <w:continuationSeparator/>
      </w:r>
    </w:p>
  </w:endnote>
  <w:endnote w:type="continuationNotice" w:id="1">
    <w:p w14:paraId="358DC476" w14:textId="77777777" w:rsidR="0047346D" w:rsidRDefault="004734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4628988"/>
      <w:docPartObj>
        <w:docPartGallery w:val="Page Numbers (Bottom of Page)"/>
        <w:docPartUnique/>
      </w:docPartObj>
    </w:sdtPr>
    <w:sdtEndPr>
      <w:rPr>
        <w:noProof/>
      </w:rPr>
    </w:sdtEndPr>
    <w:sdtContent>
      <w:p w14:paraId="1A71A0E2" w14:textId="6CF854C5" w:rsidR="00684A53" w:rsidRDefault="00684A5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CAC4517" w14:textId="77777777" w:rsidR="00A349B6" w:rsidRDefault="00A349B6" w:rsidP="00CB4CC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3114265"/>
      <w:docPartObj>
        <w:docPartGallery w:val="Page Numbers (Bottom of Page)"/>
        <w:docPartUnique/>
      </w:docPartObj>
    </w:sdtPr>
    <w:sdtEndPr>
      <w:rPr>
        <w:noProof/>
      </w:rPr>
    </w:sdtEndPr>
    <w:sdtContent>
      <w:p w14:paraId="5BAB742E" w14:textId="77777777" w:rsidR="00CB4CCF" w:rsidRDefault="00CB4CC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94FBF3" w14:textId="77777777" w:rsidR="00CB4CCF" w:rsidRDefault="00CB4C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10B47" w14:textId="77777777" w:rsidR="00E9122D" w:rsidRDefault="00E9122D" w:rsidP="00E537F9">
      <w:pPr>
        <w:spacing w:after="0" w:line="240" w:lineRule="auto"/>
      </w:pPr>
      <w:r>
        <w:separator/>
      </w:r>
    </w:p>
  </w:footnote>
  <w:footnote w:type="continuationSeparator" w:id="0">
    <w:p w14:paraId="3B3A541E" w14:textId="77777777" w:rsidR="00E9122D" w:rsidRDefault="00E9122D" w:rsidP="00E537F9">
      <w:pPr>
        <w:spacing w:after="0" w:line="240" w:lineRule="auto"/>
      </w:pPr>
      <w:r>
        <w:continuationSeparator/>
      </w:r>
    </w:p>
  </w:footnote>
  <w:footnote w:type="continuationNotice" w:id="1">
    <w:p w14:paraId="082F76AD" w14:textId="77777777" w:rsidR="0047346D" w:rsidRDefault="0047346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CB813" w14:textId="6ABB052F" w:rsidR="001B6E79" w:rsidRDefault="001B6E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0827B" w14:textId="23C2C6C6" w:rsidR="001B6E79" w:rsidRDefault="001B6E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89483" w14:textId="1E2ACB03" w:rsidR="001B6E79" w:rsidRDefault="001B6E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E70FC" w14:textId="617C34FF" w:rsidR="001B6E79" w:rsidRDefault="001B6E7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A54B8" w14:textId="750A16CB" w:rsidR="001B6E79" w:rsidRDefault="001B6E7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270E8" w14:textId="02506696" w:rsidR="001B6E79" w:rsidRDefault="001B6E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83F04"/>
    <w:multiLevelType w:val="hybridMultilevel"/>
    <w:tmpl w:val="27EC174E"/>
    <w:lvl w:ilvl="0" w:tplc="FC88B3E6">
      <w:start w:val="47"/>
      <w:numFmt w:val="decimal"/>
      <w:lvlText w:val="%1."/>
      <w:lvlJc w:val="left"/>
      <w:pPr>
        <w:ind w:left="542" w:hanging="360"/>
      </w:pPr>
      <w:rPr>
        <w:rFonts w:hint="default"/>
      </w:rPr>
    </w:lvl>
    <w:lvl w:ilvl="1" w:tplc="18090019" w:tentative="1">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1" w15:restartNumberingAfterBreak="0">
    <w:nsid w:val="0A824B4B"/>
    <w:multiLevelType w:val="hybridMultilevel"/>
    <w:tmpl w:val="0F0A465E"/>
    <w:lvl w:ilvl="0" w:tplc="5D04C00C">
      <w:start w:val="2"/>
      <w:numFmt w:val="lowerRoman"/>
      <w:lvlText w:val="(%1)"/>
      <w:lvlJc w:val="left"/>
      <w:pPr>
        <w:tabs>
          <w:tab w:val="num" w:pos="284"/>
        </w:tabs>
        <w:ind w:left="284" w:hanging="720"/>
      </w:pPr>
      <w:rPr>
        <w:rFonts w:hint="default"/>
      </w:rPr>
    </w:lvl>
    <w:lvl w:ilvl="1" w:tplc="1BA26690">
      <w:start w:val="23"/>
      <w:numFmt w:val="decimal"/>
      <w:lvlText w:val="%2."/>
      <w:lvlJc w:val="left"/>
      <w:pPr>
        <w:tabs>
          <w:tab w:val="num" w:pos="644"/>
        </w:tabs>
        <w:ind w:left="644" w:hanging="360"/>
      </w:pPr>
      <w:rPr>
        <w:rFonts w:hint="default"/>
      </w:rPr>
    </w:lvl>
    <w:lvl w:ilvl="2" w:tplc="1809001B">
      <w:start w:val="1"/>
      <w:numFmt w:val="lowerRoman"/>
      <w:lvlText w:val="%3."/>
      <w:lvlJc w:val="right"/>
      <w:pPr>
        <w:tabs>
          <w:tab w:val="num" w:pos="1364"/>
        </w:tabs>
        <w:ind w:left="1364" w:hanging="180"/>
      </w:pPr>
    </w:lvl>
    <w:lvl w:ilvl="3" w:tplc="1809000F" w:tentative="1">
      <w:start w:val="1"/>
      <w:numFmt w:val="decimal"/>
      <w:lvlText w:val="%4."/>
      <w:lvlJc w:val="left"/>
      <w:pPr>
        <w:tabs>
          <w:tab w:val="num" w:pos="2084"/>
        </w:tabs>
        <w:ind w:left="2084" w:hanging="360"/>
      </w:pPr>
    </w:lvl>
    <w:lvl w:ilvl="4" w:tplc="18090019" w:tentative="1">
      <w:start w:val="1"/>
      <w:numFmt w:val="lowerLetter"/>
      <w:lvlText w:val="%5."/>
      <w:lvlJc w:val="left"/>
      <w:pPr>
        <w:tabs>
          <w:tab w:val="num" w:pos="2804"/>
        </w:tabs>
        <w:ind w:left="2804" w:hanging="360"/>
      </w:pPr>
    </w:lvl>
    <w:lvl w:ilvl="5" w:tplc="1809001B" w:tentative="1">
      <w:start w:val="1"/>
      <w:numFmt w:val="lowerRoman"/>
      <w:lvlText w:val="%6."/>
      <w:lvlJc w:val="right"/>
      <w:pPr>
        <w:tabs>
          <w:tab w:val="num" w:pos="3524"/>
        </w:tabs>
        <w:ind w:left="3524" w:hanging="180"/>
      </w:pPr>
    </w:lvl>
    <w:lvl w:ilvl="6" w:tplc="1809000F" w:tentative="1">
      <w:start w:val="1"/>
      <w:numFmt w:val="decimal"/>
      <w:lvlText w:val="%7."/>
      <w:lvlJc w:val="left"/>
      <w:pPr>
        <w:tabs>
          <w:tab w:val="num" w:pos="4244"/>
        </w:tabs>
        <w:ind w:left="4244" w:hanging="360"/>
      </w:pPr>
    </w:lvl>
    <w:lvl w:ilvl="7" w:tplc="18090019" w:tentative="1">
      <w:start w:val="1"/>
      <w:numFmt w:val="lowerLetter"/>
      <w:lvlText w:val="%8."/>
      <w:lvlJc w:val="left"/>
      <w:pPr>
        <w:tabs>
          <w:tab w:val="num" w:pos="4964"/>
        </w:tabs>
        <w:ind w:left="4964" w:hanging="360"/>
      </w:pPr>
    </w:lvl>
    <w:lvl w:ilvl="8" w:tplc="1809001B" w:tentative="1">
      <w:start w:val="1"/>
      <w:numFmt w:val="lowerRoman"/>
      <w:lvlText w:val="%9."/>
      <w:lvlJc w:val="right"/>
      <w:pPr>
        <w:tabs>
          <w:tab w:val="num" w:pos="5684"/>
        </w:tabs>
        <w:ind w:left="5684" w:hanging="180"/>
      </w:pPr>
    </w:lvl>
  </w:abstractNum>
  <w:abstractNum w:abstractNumId="2" w15:restartNumberingAfterBreak="0">
    <w:nsid w:val="0BA91643"/>
    <w:multiLevelType w:val="hybridMultilevel"/>
    <w:tmpl w:val="E6B89F4E"/>
    <w:lvl w:ilvl="0" w:tplc="FC88B3E6">
      <w:start w:val="19"/>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 w15:restartNumberingAfterBreak="0">
    <w:nsid w:val="1A0F6B83"/>
    <w:multiLevelType w:val="hybridMultilevel"/>
    <w:tmpl w:val="AF9EE69E"/>
    <w:lvl w:ilvl="0" w:tplc="00D4FFC4">
      <w:start w:val="19"/>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2F7E3FCE"/>
    <w:multiLevelType w:val="hybridMultilevel"/>
    <w:tmpl w:val="177C6318"/>
    <w:lvl w:ilvl="0" w:tplc="FC88B3E6">
      <w:start w:val="1"/>
      <w:numFmt w:val="decimal"/>
      <w:lvlText w:val="%1."/>
      <w:lvlJc w:val="left"/>
      <w:pPr>
        <w:ind w:left="542" w:hanging="360"/>
      </w:pPr>
      <w:rPr>
        <w:rFonts w:hint="default"/>
      </w:rPr>
    </w:lvl>
    <w:lvl w:ilvl="1" w:tplc="18090019">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5" w15:restartNumberingAfterBreak="0">
    <w:nsid w:val="316A72CE"/>
    <w:multiLevelType w:val="hybridMultilevel"/>
    <w:tmpl w:val="DA406060"/>
    <w:lvl w:ilvl="0" w:tplc="A8320278">
      <w:start w:val="1"/>
      <w:numFmt w:val="decimal"/>
      <w:lvlText w:val="%1."/>
      <w:lvlJc w:val="left"/>
      <w:pPr>
        <w:ind w:left="542" w:hanging="360"/>
      </w:pPr>
      <w:rPr>
        <w:rFonts w:hint="default"/>
        <w:b w:val="0"/>
        <w:bCs/>
      </w:rPr>
    </w:lvl>
    <w:lvl w:ilvl="1" w:tplc="18090019">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6" w15:restartNumberingAfterBreak="0">
    <w:nsid w:val="48360F6F"/>
    <w:multiLevelType w:val="hybridMultilevel"/>
    <w:tmpl w:val="73527C9E"/>
    <w:lvl w:ilvl="0" w:tplc="04090017">
      <w:start w:val="1"/>
      <w:numFmt w:val="lowerLetter"/>
      <w:lvlText w:val="%1)"/>
      <w:lvlJc w:val="left"/>
      <w:pPr>
        <w:tabs>
          <w:tab w:val="num" w:pos="1860"/>
        </w:tabs>
        <w:ind w:left="1860" w:hanging="360"/>
      </w:pPr>
    </w:lvl>
    <w:lvl w:ilvl="1" w:tplc="04090019" w:tentative="1">
      <w:start w:val="1"/>
      <w:numFmt w:val="lowerLetter"/>
      <w:lvlText w:val="%2."/>
      <w:lvlJc w:val="left"/>
      <w:pPr>
        <w:tabs>
          <w:tab w:val="num" w:pos="2580"/>
        </w:tabs>
        <w:ind w:left="2580" w:hanging="360"/>
      </w:pPr>
    </w:lvl>
    <w:lvl w:ilvl="2" w:tplc="0409001B" w:tentative="1">
      <w:start w:val="1"/>
      <w:numFmt w:val="lowerRoman"/>
      <w:lvlText w:val="%3."/>
      <w:lvlJc w:val="right"/>
      <w:pPr>
        <w:tabs>
          <w:tab w:val="num" w:pos="3300"/>
        </w:tabs>
        <w:ind w:left="3300" w:hanging="180"/>
      </w:pPr>
    </w:lvl>
    <w:lvl w:ilvl="3" w:tplc="0409000F" w:tentative="1">
      <w:start w:val="1"/>
      <w:numFmt w:val="decimal"/>
      <w:lvlText w:val="%4."/>
      <w:lvlJc w:val="left"/>
      <w:pPr>
        <w:tabs>
          <w:tab w:val="num" w:pos="4020"/>
        </w:tabs>
        <w:ind w:left="4020" w:hanging="360"/>
      </w:pPr>
    </w:lvl>
    <w:lvl w:ilvl="4" w:tplc="04090019" w:tentative="1">
      <w:start w:val="1"/>
      <w:numFmt w:val="lowerLetter"/>
      <w:lvlText w:val="%5."/>
      <w:lvlJc w:val="left"/>
      <w:pPr>
        <w:tabs>
          <w:tab w:val="num" w:pos="4740"/>
        </w:tabs>
        <w:ind w:left="4740" w:hanging="360"/>
      </w:pPr>
    </w:lvl>
    <w:lvl w:ilvl="5" w:tplc="0409001B" w:tentative="1">
      <w:start w:val="1"/>
      <w:numFmt w:val="lowerRoman"/>
      <w:lvlText w:val="%6."/>
      <w:lvlJc w:val="right"/>
      <w:pPr>
        <w:tabs>
          <w:tab w:val="num" w:pos="5460"/>
        </w:tabs>
        <w:ind w:left="5460" w:hanging="180"/>
      </w:pPr>
    </w:lvl>
    <w:lvl w:ilvl="6" w:tplc="0409000F" w:tentative="1">
      <w:start w:val="1"/>
      <w:numFmt w:val="decimal"/>
      <w:lvlText w:val="%7."/>
      <w:lvlJc w:val="left"/>
      <w:pPr>
        <w:tabs>
          <w:tab w:val="num" w:pos="6180"/>
        </w:tabs>
        <w:ind w:left="6180" w:hanging="360"/>
      </w:pPr>
    </w:lvl>
    <w:lvl w:ilvl="7" w:tplc="04090019" w:tentative="1">
      <w:start w:val="1"/>
      <w:numFmt w:val="lowerLetter"/>
      <w:lvlText w:val="%8."/>
      <w:lvlJc w:val="left"/>
      <w:pPr>
        <w:tabs>
          <w:tab w:val="num" w:pos="6900"/>
        </w:tabs>
        <w:ind w:left="6900" w:hanging="360"/>
      </w:pPr>
    </w:lvl>
    <w:lvl w:ilvl="8" w:tplc="0409001B" w:tentative="1">
      <w:start w:val="1"/>
      <w:numFmt w:val="lowerRoman"/>
      <w:lvlText w:val="%9."/>
      <w:lvlJc w:val="right"/>
      <w:pPr>
        <w:tabs>
          <w:tab w:val="num" w:pos="7620"/>
        </w:tabs>
        <w:ind w:left="7620" w:hanging="180"/>
      </w:pPr>
    </w:lvl>
  </w:abstractNum>
  <w:abstractNum w:abstractNumId="7" w15:restartNumberingAfterBreak="0">
    <w:nsid w:val="53F945C4"/>
    <w:multiLevelType w:val="hybridMultilevel"/>
    <w:tmpl w:val="10F4C252"/>
    <w:lvl w:ilvl="0" w:tplc="FC88B3E6">
      <w:start w:val="13"/>
      <w:numFmt w:val="decimal"/>
      <w:lvlText w:val="%1."/>
      <w:lvlJc w:val="left"/>
      <w:pPr>
        <w:ind w:left="542" w:hanging="360"/>
      </w:pPr>
      <w:rPr>
        <w:rFonts w:hint="default"/>
      </w:rPr>
    </w:lvl>
    <w:lvl w:ilvl="1" w:tplc="18090019" w:tentative="1">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8" w15:restartNumberingAfterBreak="0">
    <w:nsid w:val="5754036E"/>
    <w:multiLevelType w:val="hybridMultilevel"/>
    <w:tmpl w:val="08201A6E"/>
    <w:lvl w:ilvl="0" w:tplc="7D84B4E4">
      <w:start w:val="5"/>
      <w:numFmt w:val="lowerRoman"/>
      <w:lvlText w:val="(%1)"/>
      <w:lvlJc w:val="left"/>
      <w:pPr>
        <w:ind w:left="1440" w:hanging="720"/>
      </w:pPr>
      <w:rPr>
        <w:rFonts w:hint="default"/>
      </w:rPr>
    </w:lvl>
    <w:lvl w:ilvl="1" w:tplc="18090019">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9" w15:restartNumberingAfterBreak="0">
    <w:nsid w:val="5BFB05BE"/>
    <w:multiLevelType w:val="hybridMultilevel"/>
    <w:tmpl w:val="0012EFC4"/>
    <w:lvl w:ilvl="0" w:tplc="B628B2D0">
      <w:start w:val="1"/>
      <w:numFmt w:val="lowerLetter"/>
      <w:lvlText w:val="(%1)"/>
      <w:lvlJc w:val="left"/>
      <w:pPr>
        <w:tabs>
          <w:tab w:val="num" w:pos="1080"/>
        </w:tabs>
        <w:ind w:left="1080" w:hanging="360"/>
      </w:pPr>
      <w:rPr>
        <w:rFonts w:hint="default"/>
        <w:b w:val="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5D7C2DBC"/>
    <w:multiLevelType w:val="hybridMultilevel"/>
    <w:tmpl w:val="3306F53C"/>
    <w:lvl w:ilvl="0" w:tplc="A99AEC28">
      <w:start w:val="1"/>
      <w:numFmt w:val="decimal"/>
      <w:lvlText w:val="%1."/>
      <w:lvlJc w:val="left"/>
      <w:pPr>
        <w:tabs>
          <w:tab w:val="num" w:pos="1146"/>
        </w:tabs>
        <w:ind w:left="1146" w:hanging="720"/>
      </w:pPr>
      <w:rPr>
        <w:rFonts w:hint="default"/>
        <w:b w:val="0"/>
      </w:rPr>
    </w:lvl>
    <w:lvl w:ilvl="1" w:tplc="04090001">
      <w:start w:val="1"/>
      <w:numFmt w:val="bullet"/>
      <w:lvlText w:val=""/>
      <w:lvlJc w:val="left"/>
      <w:pPr>
        <w:tabs>
          <w:tab w:val="num" w:pos="1440"/>
        </w:tabs>
        <w:ind w:left="1440" w:hanging="360"/>
      </w:pPr>
      <w:rPr>
        <w:rFonts w:ascii="Symbol" w:hAnsi="Symbol" w:hint="default"/>
      </w:rPr>
    </w:lvl>
    <w:lvl w:ilvl="2" w:tplc="F290FEEC">
      <w:start w:val="1"/>
      <w:numFmt w:val="lowerRoman"/>
      <w:lvlText w:val="(%3)"/>
      <w:lvlJc w:val="left"/>
      <w:pPr>
        <w:tabs>
          <w:tab w:val="num" w:pos="2700"/>
        </w:tabs>
        <w:ind w:left="2700" w:hanging="72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698B4F0E"/>
    <w:multiLevelType w:val="hybridMultilevel"/>
    <w:tmpl w:val="D4AEAEC4"/>
    <w:lvl w:ilvl="0" w:tplc="DAB262E2">
      <w:start w:val="27"/>
      <w:numFmt w:val="decimal"/>
      <w:lvlText w:val="%1."/>
      <w:lvlJc w:val="left"/>
      <w:pPr>
        <w:ind w:left="785" w:hanging="360"/>
      </w:pPr>
      <w:rPr>
        <w:rFonts w:hint="default"/>
      </w:rPr>
    </w:lvl>
    <w:lvl w:ilvl="1" w:tplc="18090019">
      <w:start w:val="1"/>
      <w:numFmt w:val="lowerLetter"/>
      <w:lvlText w:val="%2."/>
      <w:lvlJc w:val="left"/>
      <w:pPr>
        <w:ind w:left="2880" w:hanging="360"/>
      </w:pPr>
    </w:lvl>
    <w:lvl w:ilvl="2" w:tplc="1809001B" w:tentative="1">
      <w:start w:val="1"/>
      <w:numFmt w:val="lowerRoman"/>
      <w:lvlText w:val="%3."/>
      <w:lvlJc w:val="right"/>
      <w:pPr>
        <w:ind w:left="3600" w:hanging="180"/>
      </w:pPr>
    </w:lvl>
    <w:lvl w:ilvl="3" w:tplc="1809000F" w:tentative="1">
      <w:start w:val="1"/>
      <w:numFmt w:val="decimal"/>
      <w:lvlText w:val="%4."/>
      <w:lvlJc w:val="left"/>
      <w:pPr>
        <w:ind w:left="4320" w:hanging="360"/>
      </w:pPr>
    </w:lvl>
    <w:lvl w:ilvl="4" w:tplc="18090019" w:tentative="1">
      <w:start w:val="1"/>
      <w:numFmt w:val="lowerLetter"/>
      <w:lvlText w:val="%5."/>
      <w:lvlJc w:val="left"/>
      <w:pPr>
        <w:ind w:left="5040" w:hanging="360"/>
      </w:pPr>
    </w:lvl>
    <w:lvl w:ilvl="5" w:tplc="1809001B" w:tentative="1">
      <w:start w:val="1"/>
      <w:numFmt w:val="lowerRoman"/>
      <w:lvlText w:val="%6."/>
      <w:lvlJc w:val="right"/>
      <w:pPr>
        <w:ind w:left="5760" w:hanging="180"/>
      </w:pPr>
    </w:lvl>
    <w:lvl w:ilvl="6" w:tplc="1809000F" w:tentative="1">
      <w:start w:val="1"/>
      <w:numFmt w:val="decimal"/>
      <w:lvlText w:val="%7."/>
      <w:lvlJc w:val="left"/>
      <w:pPr>
        <w:ind w:left="6480" w:hanging="360"/>
      </w:pPr>
    </w:lvl>
    <w:lvl w:ilvl="7" w:tplc="18090019" w:tentative="1">
      <w:start w:val="1"/>
      <w:numFmt w:val="lowerLetter"/>
      <w:lvlText w:val="%8."/>
      <w:lvlJc w:val="left"/>
      <w:pPr>
        <w:ind w:left="7200" w:hanging="360"/>
      </w:pPr>
    </w:lvl>
    <w:lvl w:ilvl="8" w:tplc="1809001B" w:tentative="1">
      <w:start w:val="1"/>
      <w:numFmt w:val="lowerRoman"/>
      <w:lvlText w:val="%9."/>
      <w:lvlJc w:val="right"/>
      <w:pPr>
        <w:ind w:left="7920" w:hanging="180"/>
      </w:pPr>
    </w:lvl>
  </w:abstractNum>
  <w:abstractNum w:abstractNumId="12" w15:restartNumberingAfterBreak="0">
    <w:nsid w:val="6E366B0E"/>
    <w:multiLevelType w:val="hybridMultilevel"/>
    <w:tmpl w:val="CC125DF4"/>
    <w:lvl w:ilvl="0" w:tplc="0409000F">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718715F5"/>
    <w:multiLevelType w:val="hybridMultilevel"/>
    <w:tmpl w:val="AEF0AFCE"/>
    <w:lvl w:ilvl="0" w:tplc="3194415A">
      <w:start w:val="20"/>
      <w:numFmt w:val="decimal"/>
      <w:lvlText w:val="%1."/>
      <w:lvlJc w:val="left"/>
      <w:pPr>
        <w:ind w:left="902" w:hanging="360"/>
      </w:pPr>
      <w:rPr>
        <w:rFonts w:hint="default"/>
      </w:rPr>
    </w:lvl>
    <w:lvl w:ilvl="1" w:tplc="18090019" w:tentative="1">
      <w:start w:val="1"/>
      <w:numFmt w:val="lowerLetter"/>
      <w:lvlText w:val="%2."/>
      <w:lvlJc w:val="left"/>
      <w:pPr>
        <w:ind w:left="1622" w:hanging="360"/>
      </w:pPr>
    </w:lvl>
    <w:lvl w:ilvl="2" w:tplc="1809001B" w:tentative="1">
      <w:start w:val="1"/>
      <w:numFmt w:val="lowerRoman"/>
      <w:lvlText w:val="%3."/>
      <w:lvlJc w:val="right"/>
      <w:pPr>
        <w:ind w:left="2342" w:hanging="180"/>
      </w:pPr>
    </w:lvl>
    <w:lvl w:ilvl="3" w:tplc="1809000F" w:tentative="1">
      <w:start w:val="1"/>
      <w:numFmt w:val="decimal"/>
      <w:lvlText w:val="%4."/>
      <w:lvlJc w:val="left"/>
      <w:pPr>
        <w:ind w:left="3062" w:hanging="360"/>
      </w:pPr>
    </w:lvl>
    <w:lvl w:ilvl="4" w:tplc="18090019" w:tentative="1">
      <w:start w:val="1"/>
      <w:numFmt w:val="lowerLetter"/>
      <w:lvlText w:val="%5."/>
      <w:lvlJc w:val="left"/>
      <w:pPr>
        <w:ind w:left="3782" w:hanging="360"/>
      </w:pPr>
    </w:lvl>
    <w:lvl w:ilvl="5" w:tplc="1809001B" w:tentative="1">
      <w:start w:val="1"/>
      <w:numFmt w:val="lowerRoman"/>
      <w:lvlText w:val="%6."/>
      <w:lvlJc w:val="right"/>
      <w:pPr>
        <w:ind w:left="4502" w:hanging="180"/>
      </w:pPr>
    </w:lvl>
    <w:lvl w:ilvl="6" w:tplc="1809000F" w:tentative="1">
      <w:start w:val="1"/>
      <w:numFmt w:val="decimal"/>
      <w:lvlText w:val="%7."/>
      <w:lvlJc w:val="left"/>
      <w:pPr>
        <w:ind w:left="5222" w:hanging="360"/>
      </w:pPr>
    </w:lvl>
    <w:lvl w:ilvl="7" w:tplc="18090019" w:tentative="1">
      <w:start w:val="1"/>
      <w:numFmt w:val="lowerLetter"/>
      <w:lvlText w:val="%8."/>
      <w:lvlJc w:val="left"/>
      <w:pPr>
        <w:ind w:left="5942" w:hanging="360"/>
      </w:pPr>
    </w:lvl>
    <w:lvl w:ilvl="8" w:tplc="1809001B" w:tentative="1">
      <w:start w:val="1"/>
      <w:numFmt w:val="lowerRoman"/>
      <w:lvlText w:val="%9."/>
      <w:lvlJc w:val="right"/>
      <w:pPr>
        <w:ind w:left="6662" w:hanging="180"/>
      </w:pPr>
    </w:lvl>
  </w:abstractNum>
  <w:abstractNum w:abstractNumId="14" w15:restartNumberingAfterBreak="0">
    <w:nsid w:val="7FEF469D"/>
    <w:multiLevelType w:val="hybridMultilevel"/>
    <w:tmpl w:val="7090AFEA"/>
    <w:lvl w:ilvl="0" w:tplc="235E4DF6">
      <w:start w:val="1"/>
      <w:numFmt w:val="lowerRoman"/>
      <w:lvlText w:val="(%1)"/>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906F9A0">
      <w:start w:val="1"/>
      <w:numFmt w:val="lowerLetter"/>
      <w:lvlText w:val="%2"/>
      <w:lvlJc w:val="left"/>
      <w:pPr>
        <w:ind w:left="17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C9AD1D4">
      <w:start w:val="1"/>
      <w:numFmt w:val="lowerRoman"/>
      <w:lvlText w:val="%3"/>
      <w:lvlJc w:val="left"/>
      <w:pPr>
        <w:ind w:left="24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BE4551E">
      <w:start w:val="1"/>
      <w:numFmt w:val="decimal"/>
      <w:lvlText w:val="%4"/>
      <w:lvlJc w:val="left"/>
      <w:pPr>
        <w:ind w:left="31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4CFA6A">
      <w:start w:val="1"/>
      <w:numFmt w:val="lowerLetter"/>
      <w:lvlText w:val="%5"/>
      <w:lvlJc w:val="left"/>
      <w:pPr>
        <w:ind w:left="391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F8C1844">
      <w:start w:val="1"/>
      <w:numFmt w:val="lowerRoman"/>
      <w:lvlText w:val="%6"/>
      <w:lvlJc w:val="left"/>
      <w:pPr>
        <w:ind w:left="463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E5493E0">
      <w:start w:val="1"/>
      <w:numFmt w:val="decimal"/>
      <w:lvlText w:val="%7"/>
      <w:lvlJc w:val="left"/>
      <w:pPr>
        <w:ind w:left="53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9CB060">
      <w:start w:val="1"/>
      <w:numFmt w:val="lowerLetter"/>
      <w:lvlText w:val="%8"/>
      <w:lvlJc w:val="left"/>
      <w:pPr>
        <w:ind w:left="60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5644EC">
      <w:start w:val="1"/>
      <w:numFmt w:val="lowerRoman"/>
      <w:lvlText w:val="%9"/>
      <w:lvlJc w:val="left"/>
      <w:pPr>
        <w:ind w:left="67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14"/>
  </w:num>
  <w:num w:numId="2">
    <w:abstractNumId w:val="5"/>
  </w:num>
  <w:num w:numId="3">
    <w:abstractNumId w:val="4"/>
  </w:num>
  <w:num w:numId="4">
    <w:abstractNumId w:val="10"/>
  </w:num>
  <w:num w:numId="5">
    <w:abstractNumId w:val="1"/>
  </w:num>
  <w:num w:numId="6">
    <w:abstractNumId w:val="8"/>
  </w:num>
  <w:num w:numId="7">
    <w:abstractNumId w:val="7"/>
  </w:num>
  <w:num w:numId="8">
    <w:abstractNumId w:val="6"/>
  </w:num>
  <w:num w:numId="9">
    <w:abstractNumId w:val="11"/>
  </w:num>
  <w:num w:numId="10">
    <w:abstractNumId w:val="13"/>
  </w:num>
  <w:num w:numId="11">
    <w:abstractNumId w:val="2"/>
  </w:num>
  <w:num w:numId="12">
    <w:abstractNumId w:val="0"/>
  </w:num>
  <w:num w:numId="13">
    <w:abstractNumId w:val="9"/>
  </w:num>
  <w:num w:numId="14">
    <w:abstractNumId w:val="12"/>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BFD"/>
    <w:rsid w:val="00005BE6"/>
    <w:rsid w:val="0003671E"/>
    <w:rsid w:val="00061AAF"/>
    <w:rsid w:val="00093E1E"/>
    <w:rsid w:val="000C6A03"/>
    <w:rsid w:val="001067EF"/>
    <w:rsid w:val="001452EF"/>
    <w:rsid w:val="00175B77"/>
    <w:rsid w:val="001B6E79"/>
    <w:rsid w:val="001E23A1"/>
    <w:rsid w:val="001F6D91"/>
    <w:rsid w:val="00200E6F"/>
    <w:rsid w:val="00217CF2"/>
    <w:rsid w:val="0023385E"/>
    <w:rsid w:val="00240854"/>
    <w:rsid w:val="00250D8D"/>
    <w:rsid w:val="00265525"/>
    <w:rsid w:val="00275ED4"/>
    <w:rsid w:val="00294A3A"/>
    <w:rsid w:val="002A0BAB"/>
    <w:rsid w:val="002B09FA"/>
    <w:rsid w:val="002B2D75"/>
    <w:rsid w:val="002C45C5"/>
    <w:rsid w:val="002C5AB9"/>
    <w:rsid w:val="0030446A"/>
    <w:rsid w:val="003423AC"/>
    <w:rsid w:val="00346712"/>
    <w:rsid w:val="003513CF"/>
    <w:rsid w:val="0035783D"/>
    <w:rsid w:val="003610AC"/>
    <w:rsid w:val="003774F6"/>
    <w:rsid w:val="0037762D"/>
    <w:rsid w:val="00386E0A"/>
    <w:rsid w:val="0039293F"/>
    <w:rsid w:val="0039510E"/>
    <w:rsid w:val="00397C27"/>
    <w:rsid w:val="003C5B5F"/>
    <w:rsid w:val="003E2CC3"/>
    <w:rsid w:val="00403021"/>
    <w:rsid w:val="00433D21"/>
    <w:rsid w:val="00443F59"/>
    <w:rsid w:val="0047346D"/>
    <w:rsid w:val="00475A77"/>
    <w:rsid w:val="00477B3A"/>
    <w:rsid w:val="004A39D0"/>
    <w:rsid w:val="004B4484"/>
    <w:rsid w:val="004D06FE"/>
    <w:rsid w:val="004E05D9"/>
    <w:rsid w:val="004F2F4C"/>
    <w:rsid w:val="00516546"/>
    <w:rsid w:val="005200A2"/>
    <w:rsid w:val="00527663"/>
    <w:rsid w:val="00527FCD"/>
    <w:rsid w:val="00541C8B"/>
    <w:rsid w:val="005611D2"/>
    <w:rsid w:val="005652FD"/>
    <w:rsid w:val="005A0EBA"/>
    <w:rsid w:val="005B4199"/>
    <w:rsid w:val="005F13D2"/>
    <w:rsid w:val="0060376C"/>
    <w:rsid w:val="00613DA9"/>
    <w:rsid w:val="00621B5C"/>
    <w:rsid w:val="00644A46"/>
    <w:rsid w:val="006532D5"/>
    <w:rsid w:val="00674FF0"/>
    <w:rsid w:val="00684A53"/>
    <w:rsid w:val="00690937"/>
    <w:rsid w:val="00694927"/>
    <w:rsid w:val="00695BFD"/>
    <w:rsid w:val="006B50A4"/>
    <w:rsid w:val="006E4A55"/>
    <w:rsid w:val="00712FA0"/>
    <w:rsid w:val="0072764C"/>
    <w:rsid w:val="00731431"/>
    <w:rsid w:val="00740E55"/>
    <w:rsid w:val="00753020"/>
    <w:rsid w:val="007A620B"/>
    <w:rsid w:val="007C2326"/>
    <w:rsid w:val="00822BC8"/>
    <w:rsid w:val="00841E41"/>
    <w:rsid w:val="008A2E9E"/>
    <w:rsid w:val="008C7A5F"/>
    <w:rsid w:val="008D01C3"/>
    <w:rsid w:val="00901E53"/>
    <w:rsid w:val="00915DD6"/>
    <w:rsid w:val="00951111"/>
    <w:rsid w:val="009575B2"/>
    <w:rsid w:val="00972565"/>
    <w:rsid w:val="00990ECD"/>
    <w:rsid w:val="009A3BCA"/>
    <w:rsid w:val="009A6D17"/>
    <w:rsid w:val="009C423B"/>
    <w:rsid w:val="009C610E"/>
    <w:rsid w:val="009F0425"/>
    <w:rsid w:val="009F3DB5"/>
    <w:rsid w:val="009F5415"/>
    <w:rsid w:val="00A052B4"/>
    <w:rsid w:val="00A349B6"/>
    <w:rsid w:val="00A42217"/>
    <w:rsid w:val="00A43E14"/>
    <w:rsid w:val="00A567BF"/>
    <w:rsid w:val="00A659B1"/>
    <w:rsid w:val="00A9151F"/>
    <w:rsid w:val="00AA14FC"/>
    <w:rsid w:val="00B01E2F"/>
    <w:rsid w:val="00B12121"/>
    <w:rsid w:val="00B16CB8"/>
    <w:rsid w:val="00B32F4C"/>
    <w:rsid w:val="00B33D3F"/>
    <w:rsid w:val="00B63FA9"/>
    <w:rsid w:val="00B71643"/>
    <w:rsid w:val="00BA2A34"/>
    <w:rsid w:val="00BB08D7"/>
    <w:rsid w:val="00BB1D18"/>
    <w:rsid w:val="00BB3E28"/>
    <w:rsid w:val="00BC2B78"/>
    <w:rsid w:val="00BE3616"/>
    <w:rsid w:val="00BE3AD0"/>
    <w:rsid w:val="00C02553"/>
    <w:rsid w:val="00C05306"/>
    <w:rsid w:val="00C07BC1"/>
    <w:rsid w:val="00C10929"/>
    <w:rsid w:val="00C1490C"/>
    <w:rsid w:val="00C21EAD"/>
    <w:rsid w:val="00C3430C"/>
    <w:rsid w:val="00C360A7"/>
    <w:rsid w:val="00C46258"/>
    <w:rsid w:val="00C54D95"/>
    <w:rsid w:val="00C5508B"/>
    <w:rsid w:val="00C665CA"/>
    <w:rsid w:val="00CA36B7"/>
    <w:rsid w:val="00CB4CCF"/>
    <w:rsid w:val="00CC23FF"/>
    <w:rsid w:val="00CE54CC"/>
    <w:rsid w:val="00CF7E8D"/>
    <w:rsid w:val="00D10FDF"/>
    <w:rsid w:val="00D22CDE"/>
    <w:rsid w:val="00D232D8"/>
    <w:rsid w:val="00D560EC"/>
    <w:rsid w:val="00D6083A"/>
    <w:rsid w:val="00D7342F"/>
    <w:rsid w:val="00D85274"/>
    <w:rsid w:val="00DB4FEF"/>
    <w:rsid w:val="00DB79F9"/>
    <w:rsid w:val="00DC66B4"/>
    <w:rsid w:val="00E11D2C"/>
    <w:rsid w:val="00E17483"/>
    <w:rsid w:val="00E41530"/>
    <w:rsid w:val="00E537F9"/>
    <w:rsid w:val="00E66577"/>
    <w:rsid w:val="00E9122D"/>
    <w:rsid w:val="00EA0A51"/>
    <w:rsid w:val="00EB733E"/>
    <w:rsid w:val="00EC69C9"/>
    <w:rsid w:val="00ED707A"/>
    <w:rsid w:val="00EE3208"/>
    <w:rsid w:val="00EF6075"/>
    <w:rsid w:val="00F45626"/>
    <w:rsid w:val="00F70150"/>
    <w:rsid w:val="00FC6DEE"/>
    <w:rsid w:val="00FD4F2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2530F9"/>
  <w15:chartTrackingRefBased/>
  <w15:docId w15:val="{D6E42505-8509-4112-A99F-7E7A025FE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2C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F607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95BFD"/>
    <w:pPr>
      <w:spacing w:after="0" w:line="240" w:lineRule="auto"/>
    </w:pPr>
    <w:rPr>
      <w:rFonts w:eastAsiaTheme="minorEastAsia"/>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95BFD"/>
    <w:pPr>
      <w:spacing w:after="0" w:line="240" w:lineRule="auto"/>
    </w:pPr>
  </w:style>
  <w:style w:type="paragraph" w:styleId="ListParagraph">
    <w:name w:val="List Paragraph"/>
    <w:basedOn w:val="Normal"/>
    <w:uiPriority w:val="34"/>
    <w:qFormat/>
    <w:rsid w:val="00386E0A"/>
    <w:pPr>
      <w:ind w:left="720"/>
      <w:contextualSpacing/>
    </w:pPr>
  </w:style>
  <w:style w:type="paragraph" w:styleId="Header">
    <w:name w:val="header"/>
    <w:basedOn w:val="Normal"/>
    <w:link w:val="HeaderChar"/>
    <w:uiPriority w:val="99"/>
    <w:unhideWhenUsed/>
    <w:rsid w:val="00E537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37F9"/>
  </w:style>
  <w:style w:type="paragraph" w:styleId="Footer">
    <w:name w:val="footer"/>
    <w:basedOn w:val="Normal"/>
    <w:link w:val="FooterChar"/>
    <w:uiPriority w:val="99"/>
    <w:unhideWhenUsed/>
    <w:rsid w:val="00E537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37F9"/>
  </w:style>
  <w:style w:type="paragraph" w:styleId="BalloonText">
    <w:name w:val="Balloon Text"/>
    <w:basedOn w:val="Normal"/>
    <w:link w:val="BalloonTextChar"/>
    <w:uiPriority w:val="99"/>
    <w:semiHidden/>
    <w:unhideWhenUsed/>
    <w:rsid w:val="009511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1111"/>
    <w:rPr>
      <w:rFonts w:ascii="Segoe UI" w:hAnsi="Segoe UI" w:cs="Segoe UI"/>
      <w:sz w:val="18"/>
      <w:szCs w:val="18"/>
    </w:rPr>
  </w:style>
  <w:style w:type="paragraph" w:styleId="Caption">
    <w:name w:val="caption"/>
    <w:basedOn w:val="Normal"/>
    <w:next w:val="Normal"/>
    <w:uiPriority w:val="35"/>
    <w:unhideWhenUsed/>
    <w:qFormat/>
    <w:rsid w:val="00CA36B7"/>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3E2CC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F6075"/>
    <w:pPr>
      <w:outlineLvl w:val="9"/>
    </w:pPr>
    <w:rPr>
      <w:lang w:val="en-US"/>
    </w:rPr>
  </w:style>
  <w:style w:type="paragraph" w:styleId="TOC1">
    <w:name w:val="toc 1"/>
    <w:basedOn w:val="Normal"/>
    <w:next w:val="Normal"/>
    <w:autoRedefine/>
    <w:uiPriority w:val="39"/>
    <w:unhideWhenUsed/>
    <w:rsid w:val="00EF6075"/>
    <w:pPr>
      <w:spacing w:after="100"/>
    </w:pPr>
  </w:style>
  <w:style w:type="paragraph" w:styleId="TOC2">
    <w:name w:val="toc 2"/>
    <w:basedOn w:val="Normal"/>
    <w:next w:val="Normal"/>
    <w:autoRedefine/>
    <w:uiPriority w:val="39"/>
    <w:unhideWhenUsed/>
    <w:rsid w:val="00EF6075"/>
    <w:pPr>
      <w:spacing w:after="100"/>
      <w:ind w:left="220"/>
    </w:pPr>
  </w:style>
  <w:style w:type="character" w:styleId="Hyperlink">
    <w:name w:val="Hyperlink"/>
    <w:basedOn w:val="DefaultParagraphFont"/>
    <w:uiPriority w:val="99"/>
    <w:unhideWhenUsed/>
    <w:rsid w:val="00EF6075"/>
    <w:rPr>
      <w:color w:val="0563C1" w:themeColor="hyperlink"/>
      <w:u w:val="single"/>
    </w:rPr>
  </w:style>
  <w:style w:type="paragraph" w:styleId="TOC3">
    <w:name w:val="toc 3"/>
    <w:basedOn w:val="Normal"/>
    <w:next w:val="Normal"/>
    <w:autoRedefine/>
    <w:uiPriority w:val="39"/>
    <w:unhideWhenUsed/>
    <w:rsid w:val="00EF6075"/>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rsid w:val="00EF607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header" Target="header6.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CCABD0E7FBCF4EBC60EE76A9A9E051" ma:contentTypeVersion="24" ma:contentTypeDescription="Create a new document." ma:contentTypeScope="" ma:versionID="ff875a87d52887212ffe7b6ee6ed9a73">
  <xsd:schema xmlns:xsd="http://www.w3.org/2001/XMLSchema" xmlns:xs="http://www.w3.org/2001/XMLSchema" xmlns:p="http://schemas.microsoft.com/office/2006/metadata/properties" xmlns:ns2="169dc3ba-1945-42ec-b288-e0b1883a1ea7" xmlns:ns3="28aed3b1-cf6c-4020-bbcc-ad4bf93bfa6f" xmlns:ns4="5d520690-a419-405b-aa1f-a62169f2fcbe" targetNamespace="http://schemas.microsoft.com/office/2006/metadata/properties" ma:root="true" ma:fieldsID="6b09536f45eb898c485f9de473d43f0f" ns2:_="" ns3:_="" ns4:_="">
    <xsd:import namespace="169dc3ba-1945-42ec-b288-e0b1883a1ea7"/>
    <xsd:import namespace="28aed3b1-cf6c-4020-bbcc-ad4bf93bfa6f"/>
    <xsd:import namespace="5d520690-a419-405b-aa1f-a62169f2fcb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Text" minOccurs="0"/>
                <xsd:element ref="ns2:MediaServiceGenerationTime" minOccurs="0"/>
                <xsd:element ref="ns2:MediaServiceEventHashCode" minOccurs="0"/>
                <xsd:element ref="ns2:Status" minOccurs="0"/>
                <xsd:element ref="ns2:_Flow_SignoffStatus" minOccurs="0"/>
                <xsd:element ref="ns2:FolderGroup" minOccurs="0"/>
                <xsd:element ref="ns2:MediaServiceAutoKeyPoints" minOccurs="0"/>
                <xsd:element ref="ns2:MediaServiceKeyPoints" minOccurs="0"/>
                <xsd:element ref="ns2:YEAR" minOccurs="0"/>
                <xsd:element ref="ns2:DOCType"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9dc3ba-1945-42ec-b288-e0b1883a1e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Text" ma:index="16" nillable="true" ma:displayName="Text" ma:format="Dropdown" ma:internalName="Text">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Status" ma:index="19" nillable="true" ma:displayName="Status" ma:default="Current" ma:description="Current File Status" ma:format="Dropdown" ma:internalName="Status">
      <xsd:simpleType>
        <xsd:restriction base="dms:Choice">
          <xsd:enumeration value="&lt;Select"/>
          <xsd:enumeration value="Current"/>
          <xsd:enumeration value="Superseded"/>
          <xsd:enumeration value="Template"/>
          <xsd:enumeration value="Obsolete"/>
          <xsd:enumeration value="Successful"/>
          <xsd:enumeration value="Unsuccessful"/>
        </xsd:restriction>
      </xsd:simpleType>
    </xsd:element>
    <xsd:element name="_Flow_SignoffStatus" ma:index="20" nillable="true" ma:displayName="Sign-off status" ma:internalName="Sign_x002d_off_x0020_status">
      <xsd:simpleType>
        <xsd:restriction base="dms:Text"/>
      </xsd:simpleType>
    </xsd:element>
    <xsd:element name="FolderGroup" ma:index="21" nillable="true" ma:displayName="Level 2" ma:default="&gt;&gt; Select" ma:description="Type the folder name you would use." ma:format="Dropdown" ma:internalName="FolderGroup">
      <xsd:simpleType>
        <xsd:restriction base="dms:Choice">
          <xsd:enumeration value="&gt;&gt; Select"/>
          <xsd:enumeration value="Phone"/>
          <xsd:enumeration value="How To"/>
          <xsd:enumeration value="Finance"/>
          <xsd:enumeration value="Tenders"/>
          <xsd:enumeration value="Labels"/>
          <xsd:enumeration value="Letters"/>
          <xsd:enumeration value="PO's"/>
          <xsd:enumeration value="Managers Orders"/>
        </xsd:restriction>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YEAR" ma:index="24" nillable="true" ma:displayName="YEAR" ma:description="Enter Year" ma:format="Dropdown" ma:internalName="YEAR">
      <xsd:simpleType>
        <xsd:restriction base="dms:Choice">
          <xsd:enumeration value="&gt;&gt;Select"/>
          <xsd:enumeration value="2021"/>
          <xsd:enumeration value="2020"/>
          <xsd:enumeration value="2019"/>
          <xsd:enumeration value="2018"/>
          <xsd:enumeration value="2017"/>
        </xsd:restriction>
      </xsd:simpleType>
    </xsd:element>
    <xsd:element name="DOCType" ma:index="25" nillable="true" ma:displayName="DOC Type" ma:format="Dropdown" ma:internalName="DOCType">
      <xsd:simpleType>
        <xsd:restriction base="dms:Text">
          <xsd:maxLength value="255"/>
        </xsd:restriction>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846b747b-1536-4097-8deb-baade0ba30c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8aed3b1-cf6c-4020-bbcc-ad4bf93bfa6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d520690-a419-405b-aa1f-a62169f2fcbe" elementFormDefault="qualified">
    <xsd:import namespace="http://schemas.microsoft.com/office/2006/documentManagement/types"/>
    <xsd:import namespace="http://schemas.microsoft.com/office/infopath/2007/PartnerControls"/>
    <xsd:element name="TaxCatchAll" ma:index="29" nillable="true" ma:displayName="Taxonomy Catch All Column" ma:hidden="true" ma:list="{12055e2d-f63c-410c-a51d-c05473c1defa}" ma:internalName="TaxCatchAll" ma:showField="CatchAllData" ma:web="5d520690-a419-405b-aa1f-a62169f2fc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olderGroup xmlns="169dc3ba-1945-42ec-b288-e0b1883a1ea7">&gt;&gt; Select</FolderGroup>
    <Status xmlns="169dc3ba-1945-42ec-b288-e0b1883a1ea7">Current</Status>
    <YEAR xmlns="169dc3ba-1945-42ec-b288-e0b1883a1ea7" xsi:nil="true"/>
    <TaxCatchAll xmlns="5d520690-a419-405b-aa1f-a62169f2fcbe" xsi:nil="true"/>
    <Text xmlns="169dc3ba-1945-42ec-b288-e0b1883a1ea7" xsi:nil="true"/>
    <_Flow_SignoffStatus xmlns="169dc3ba-1945-42ec-b288-e0b1883a1ea7" xsi:nil="true"/>
    <DOCType xmlns="169dc3ba-1945-42ec-b288-e0b1883a1ea7" xsi:nil="true"/>
    <lcf76f155ced4ddcb4097134ff3c332f xmlns="169dc3ba-1945-42ec-b288-e0b1883a1ea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13155E3-3D5F-4AB7-827D-D721779428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9dc3ba-1945-42ec-b288-e0b1883a1ea7"/>
    <ds:schemaRef ds:uri="28aed3b1-cf6c-4020-bbcc-ad4bf93bfa6f"/>
    <ds:schemaRef ds:uri="5d520690-a419-405b-aa1f-a62169f2fc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9F0CDF-C2D8-47F4-92DD-A6A0B3E39FEC}">
  <ds:schemaRefs>
    <ds:schemaRef ds:uri="http://schemas.openxmlformats.org/officeDocument/2006/bibliography"/>
  </ds:schemaRefs>
</ds:datastoreItem>
</file>

<file path=customXml/itemProps3.xml><?xml version="1.0" encoding="utf-8"?>
<ds:datastoreItem xmlns:ds="http://schemas.openxmlformats.org/officeDocument/2006/customXml" ds:itemID="{4A5146EC-476E-4E34-ADB9-1C3E9C47A94E}">
  <ds:schemaRefs>
    <ds:schemaRef ds:uri="http://schemas.microsoft.com/sharepoint/v3/contenttype/forms"/>
  </ds:schemaRefs>
</ds:datastoreItem>
</file>

<file path=customXml/itemProps4.xml><?xml version="1.0" encoding="utf-8"?>
<ds:datastoreItem xmlns:ds="http://schemas.openxmlformats.org/officeDocument/2006/customXml" ds:itemID="{49FEB5E6-42E2-4897-8062-E1F17C1CC1AD}">
  <ds:schemaRefs>
    <ds:schemaRef ds:uri="http://schemas.microsoft.com/office/2006/metadata/properties"/>
    <ds:schemaRef ds:uri="http://schemas.microsoft.com/office/infopath/2007/PartnerControls"/>
    <ds:schemaRef ds:uri="169dc3ba-1945-42ec-b288-e0b1883a1ea7"/>
    <ds:schemaRef ds:uri="5d520690-a419-405b-aa1f-a62169f2fcb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4144</Words>
  <Characters>23627</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Marie Shortall</dc:creator>
  <cp:keywords/>
  <dc:description/>
  <cp:lastModifiedBy>Pierce Kavanagh</cp:lastModifiedBy>
  <cp:revision>2</cp:revision>
  <cp:lastPrinted>2022-06-13T09:46:00Z</cp:lastPrinted>
  <dcterms:created xsi:type="dcterms:W3CDTF">2023-01-11T12:02:00Z</dcterms:created>
  <dcterms:modified xsi:type="dcterms:W3CDTF">2023-01-11T12:02:00Z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0x01010026CCABD0E7FBCF4EBC60EE76A9A9E051</vt:lpwstr>
  </property>
  <property fmtid="{D5CDD505-2E9C-101B-9397-08002B2CF9AE}" pid="3" name="MediaServiceImageTags">
    <vt:lpwstr/>
  </property>
</Properties>
</file>